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55F9" w:rsidRPr="00FF096D" w:rsidRDefault="006C47CB">
      <w:pPr>
        <w:spacing w:after="0" w:line="408" w:lineRule="auto"/>
        <w:ind w:left="120"/>
        <w:jc w:val="center"/>
        <w:rPr>
          <w:lang w:val="ru-RU"/>
        </w:rPr>
      </w:pPr>
      <w:bookmarkStart w:id="0" w:name="block-30425157"/>
      <w:bookmarkStart w:id="1" w:name="_GoBack"/>
      <w:bookmarkEnd w:id="1"/>
      <w:r w:rsidRPr="00FF096D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4455F9" w:rsidRPr="00FF096D" w:rsidRDefault="006C47CB">
      <w:pPr>
        <w:spacing w:after="0" w:line="408" w:lineRule="auto"/>
        <w:ind w:left="120"/>
        <w:jc w:val="center"/>
        <w:rPr>
          <w:lang w:val="ru-RU"/>
        </w:rPr>
      </w:pPr>
      <w:r w:rsidRPr="00FF096D">
        <w:rPr>
          <w:rFonts w:ascii="Times New Roman" w:hAnsi="Times New Roman"/>
          <w:b/>
          <w:color w:val="000000"/>
          <w:sz w:val="28"/>
          <w:lang w:val="ru-RU"/>
        </w:rPr>
        <w:t xml:space="preserve">Министерство образования и науки Республики Татарстан </w:t>
      </w:r>
      <w:r w:rsidRPr="00FF096D">
        <w:rPr>
          <w:sz w:val="28"/>
          <w:lang w:val="ru-RU"/>
        </w:rPr>
        <w:br/>
      </w:r>
      <w:r w:rsidRPr="00FF096D">
        <w:rPr>
          <w:rFonts w:ascii="Times New Roman" w:hAnsi="Times New Roman"/>
          <w:b/>
          <w:color w:val="000000"/>
          <w:sz w:val="28"/>
          <w:lang w:val="ru-RU"/>
        </w:rPr>
        <w:t xml:space="preserve"> Муниципальное казенное учреждение "Управление образования</w:t>
      </w:r>
      <w:r w:rsidRPr="00FF096D">
        <w:rPr>
          <w:sz w:val="28"/>
          <w:lang w:val="ru-RU"/>
        </w:rPr>
        <w:br/>
      </w:r>
      <w:bookmarkStart w:id="2" w:name="b9bd104d-6082-47bd-8132-2766a2040a6c"/>
      <w:r w:rsidRPr="00FF096D">
        <w:rPr>
          <w:rFonts w:ascii="Times New Roman" w:hAnsi="Times New Roman"/>
          <w:b/>
          <w:color w:val="000000"/>
          <w:sz w:val="28"/>
          <w:lang w:val="ru-RU"/>
        </w:rPr>
        <w:t xml:space="preserve"> Исполнительного комитета муниципального образования Казани"</w:t>
      </w:r>
      <w:bookmarkEnd w:id="2"/>
      <w:r w:rsidRPr="00FF096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4455F9" w:rsidRPr="00FF096D" w:rsidRDefault="006C47CB">
      <w:pPr>
        <w:spacing w:after="0" w:line="408" w:lineRule="auto"/>
        <w:ind w:left="120"/>
        <w:jc w:val="center"/>
        <w:rPr>
          <w:lang w:val="ru-RU"/>
        </w:rPr>
      </w:pPr>
      <w:bookmarkStart w:id="3" w:name="34df4a62-8dcd-4a78-a0bb-c2323fe584ec"/>
      <w:r w:rsidRPr="00FF096D">
        <w:rPr>
          <w:rFonts w:ascii="Times New Roman" w:hAnsi="Times New Roman"/>
          <w:b/>
          <w:color w:val="000000"/>
          <w:sz w:val="28"/>
          <w:lang w:val="ru-RU"/>
        </w:rPr>
        <w:t xml:space="preserve">Методический отдел Советского </w:t>
      </w:r>
      <w:r w:rsidRPr="00FF096D">
        <w:rPr>
          <w:rFonts w:ascii="Times New Roman" w:hAnsi="Times New Roman"/>
          <w:b/>
          <w:color w:val="000000"/>
          <w:sz w:val="28"/>
          <w:lang w:val="ru-RU"/>
        </w:rPr>
        <w:t>района г. Казани.</w:t>
      </w:r>
      <w:bookmarkEnd w:id="3"/>
    </w:p>
    <w:p w:rsidR="004455F9" w:rsidRPr="00FF096D" w:rsidRDefault="006C47CB">
      <w:pPr>
        <w:spacing w:after="0" w:line="408" w:lineRule="auto"/>
        <w:ind w:left="120"/>
        <w:jc w:val="center"/>
        <w:rPr>
          <w:lang w:val="ru-RU"/>
        </w:rPr>
      </w:pPr>
      <w:r w:rsidRPr="00FF096D">
        <w:rPr>
          <w:rFonts w:ascii="Times New Roman" w:hAnsi="Times New Roman"/>
          <w:b/>
          <w:color w:val="000000"/>
          <w:sz w:val="28"/>
          <w:lang w:val="ru-RU"/>
        </w:rPr>
        <w:t>МБОУ "Школа №101 имени П.А. Полушкина - Центр образования"</w:t>
      </w:r>
    </w:p>
    <w:p w:rsidR="004455F9" w:rsidRPr="00FF096D" w:rsidRDefault="004455F9">
      <w:pPr>
        <w:spacing w:after="0"/>
        <w:ind w:left="120"/>
        <w:rPr>
          <w:lang w:val="ru-RU"/>
        </w:rPr>
      </w:pPr>
    </w:p>
    <w:p w:rsidR="004455F9" w:rsidRPr="00FF096D" w:rsidRDefault="004455F9">
      <w:pPr>
        <w:spacing w:after="0"/>
        <w:ind w:left="120"/>
        <w:rPr>
          <w:lang w:val="ru-RU"/>
        </w:rPr>
      </w:pPr>
    </w:p>
    <w:p w:rsidR="004455F9" w:rsidRPr="00FF096D" w:rsidRDefault="004455F9">
      <w:pPr>
        <w:spacing w:after="0"/>
        <w:ind w:left="120"/>
        <w:rPr>
          <w:lang w:val="ru-RU"/>
        </w:rPr>
      </w:pPr>
    </w:p>
    <w:p w:rsidR="004455F9" w:rsidRPr="00FF096D" w:rsidRDefault="004455F9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FF096D" w:rsidTr="000D4161">
        <w:tc>
          <w:tcPr>
            <w:tcW w:w="3114" w:type="dxa"/>
          </w:tcPr>
          <w:p w:rsidR="00C53FFE" w:rsidRPr="0040209D" w:rsidRDefault="006C47CB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6C47CB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6C47CB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6C47CB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Педагогическим советом</w:t>
            </w:r>
          </w:p>
          <w:p w:rsidR="000E6D86" w:rsidRDefault="006C47CB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6C47CB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</w:p>
          <w:p w:rsidR="000E6D86" w:rsidRDefault="006C47CB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"29"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6C47CB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4455F9" w:rsidRPr="00FF096D" w:rsidRDefault="004455F9">
      <w:pPr>
        <w:spacing w:after="0"/>
        <w:ind w:left="120"/>
        <w:rPr>
          <w:lang w:val="ru-RU"/>
        </w:rPr>
      </w:pPr>
    </w:p>
    <w:p w:rsidR="004455F9" w:rsidRPr="00FF096D" w:rsidRDefault="004455F9">
      <w:pPr>
        <w:spacing w:after="0"/>
        <w:ind w:left="120"/>
        <w:rPr>
          <w:lang w:val="ru-RU"/>
        </w:rPr>
      </w:pPr>
    </w:p>
    <w:p w:rsidR="004455F9" w:rsidRPr="00FF096D" w:rsidRDefault="004455F9">
      <w:pPr>
        <w:spacing w:after="0"/>
        <w:ind w:left="120"/>
        <w:rPr>
          <w:lang w:val="ru-RU"/>
        </w:rPr>
      </w:pPr>
    </w:p>
    <w:p w:rsidR="004455F9" w:rsidRPr="00FF096D" w:rsidRDefault="004455F9">
      <w:pPr>
        <w:spacing w:after="0"/>
        <w:ind w:left="120"/>
        <w:rPr>
          <w:lang w:val="ru-RU"/>
        </w:rPr>
      </w:pPr>
    </w:p>
    <w:p w:rsidR="004455F9" w:rsidRPr="00FF096D" w:rsidRDefault="004455F9">
      <w:pPr>
        <w:spacing w:after="0"/>
        <w:ind w:left="120"/>
        <w:rPr>
          <w:lang w:val="ru-RU"/>
        </w:rPr>
      </w:pPr>
    </w:p>
    <w:p w:rsidR="004455F9" w:rsidRPr="00FF096D" w:rsidRDefault="006C47CB">
      <w:pPr>
        <w:spacing w:after="0" w:line="408" w:lineRule="auto"/>
        <w:ind w:left="120"/>
        <w:jc w:val="center"/>
        <w:rPr>
          <w:lang w:val="ru-RU"/>
        </w:rPr>
      </w:pPr>
      <w:r w:rsidRPr="00FF096D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4455F9" w:rsidRPr="00FF096D" w:rsidRDefault="006C47CB">
      <w:pPr>
        <w:spacing w:after="0" w:line="408" w:lineRule="auto"/>
        <w:ind w:left="120"/>
        <w:jc w:val="center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FF096D">
        <w:rPr>
          <w:rFonts w:ascii="Times New Roman" w:hAnsi="Times New Roman"/>
          <w:color w:val="000000"/>
          <w:sz w:val="28"/>
          <w:lang w:val="ru-RU"/>
        </w:rPr>
        <w:t xml:space="preserve"> 4016549)</w:t>
      </w:r>
    </w:p>
    <w:p w:rsidR="004455F9" w:rsidRPr="00FF096D" w:rsidRDefault="004455F9">
      <w:pPr>
        <w:spacing w:after="0"/>
        <w:ind w:left="120"/>
        <w:jc w:val="center"/>
        <w:rPr>
          <w:lang w:val="ru-RU"/>
        </w:rPr>
      </w:pPr>
    </w:p>
    <w:p w:rsidR="004455F9" w:rsidRPr="00FF096D" w:rsidRDefault="006C47CB">
      <w:pPr>
        <w:spacing w:after="0" w:line="408" w:lineRule="auto"/>
        <w:ind w:left="120"/>
        <w:jc w:val="center"/>
        <w:rPr>
          <w:lang w:val="ru-RU"/>
        </w:rPr>
      </w:pPr>
      <w:r w:rsidRPr="00FF096D">
        <w:rPr>
          <w:rFonts w:ascii="Times New Roman" w:hAnsi="Times New Roman"/>
          <w:b/>
          <w:color w:val="000000"/>
          <w:sz w:val="28"/>
          <w:lang w:val="ru-RU"/>
        </w:rPr>
        <w:t xml:space="preserve">учебного предмета </w:t>
      </w:r>
      <w:r w:rsidRPr="00FF096D">
        <w:rPr>
          <w:rFonts w:ascii="Times New Roman" w:hAnsi="Times New Roman"/>
          <w:b/>
          <w:color w:val="000000"/>
          <w:sz w:val="28"/>
          <w:lang w:val="ru-RU"/>
        </w:rPr>
        <w:t>«Изобразительное искусство»</w:t>
      </w:r>
    </w:p>
    <w:p w:rsidR="004455F9" w:rsidRPr="00FF096D" w:rsidRDefault="006C47CB">
      <w:pPr>
        <w:spacing w:after="0" w:line="408" w:lineRule="auto"/>
        <w:ind w:left="120"/>
        <w:jc w:val="center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 xml:space="preserve">для обучающихся 5-7 классов </w:t>
      </w:r>
    </w:p>
    <w:p w:rsidR="004455F9" w:rsidRPr="00FF096D" w:rsidRDefault="004455F9">
      <w:pPr>
        <w:spacing w:after="0"/>
        <w:ind w:left="120"/>
        <w:jc w:val="center"/>
        <w:rPr>
          <w:lang w:val="ru-RU"/>
        </w:rPr>
      </w:pPr>
    </w:p>
    <w:p w:rsidR="004455F9" w:rsidRPr="00FF096D" w:rsidRDefault="004455F9">
      <w:pPr>
        <w:spacing w:after="0"/>
        <w:ind w:left="120"/>
        <w:jc w:val="center"/>
        <w:rPr>
          <w:lang w:val="ru-RU"/>
        </w:rPr>
      </w:pPr>
    </w:p>
    <w:p w:rsidR="004455F9" w:rsidRPr="00FF096D" w:rsidRDefault="004455F9">
      <w:pPr>
        <w:spacing w:after="0"/>
        <w:ind w:left="120"/>
        <w:jc w:val="center"/>
        <w:rPr>
          <w:lang w:val="ru-RU"/>
        </w:rPr>
      </w:pPr>
    </w:p>
    <w:p w:rsidR="004455F9" w:rsidRPr="00FF096D" w:rsidRDefault="004455F9">
      <w:pPr>
        <w:spacing w:after="0"/>
        <w:ind w:left="120"/>
        <w:jc w:val="center"/>
        <w:rPr>
          <w:lang w:val="ru-RU"/>
        </w:rPr>
      </w:pPr>
    </w:p>
    <w:p w:rsidR="004455F9" w:rsidRPr="00FF096D" w:rsidRDefault="004455F9">
      <w:pPr>
        <w:spacing w:after="0"/>
        <w:ind w:left="120"/>
        <w:jc w:val="center"/>
        <w:rPr>
          <w:lang w:val="ru-RU"/>
        </w:rPr>
      </w:pPr>
    </w:p>
    <w:p w:rsidR="004455F9" w:rsidRPr="00FF096D" w:rsidRDefault="004455F9">
      <w:pPr>
        <w:spacing w:after="0"/>
        <w:ind w:left="120"/>
        <w:jc w:val="center"/>
        <w:rPr>
          <w:lang w:val="ru-RU"/>
        </w:rPr>
      </w:pPr>
    </w:p>
    <w:p w:rsidR="004455F9" w:rsidRPr="00FF096D" w:rsidRDefault="004455F9">
      <w:pPr>
        <w:spacing w:after="0"/>
        <w:ind w:left="120"/>
        <w:jc w:val="center"/>
        <w:rPr>
          <w:lang w:val="ru-RU"/>
        </w:rPr>
      </w:pPr>
    </w:p>
    <w:p w:rsidR="004455F9" w:rsidRPr="00FF096D" w:rsidRDefault="004455F9">
      <w:pPr>
        <w:spacing w:after="0"/>
        <w:ind w:left="120"/>
        <w:jc w:val="center"/>
        <w:rPr>
          <w:lang w:val="ru-RU"/>
        </w:rPr>
      </w:pPr>
    </w:p>
    <w:p w:rsidR="004455F9" w:rsidRPr="00FF096D" w:rsidRDefault="004455F9">
      <w:pPr>
        <w:spacing w:after="0"/>
        <w:ind w:left="120"/>
        <w:jc w:val="center"/>
        <w:rPr>
          <w:lang w:val="ru-RU"/>
        </w:rPr>
      </w:pPr>
    </w:p>
    <w:p w:rsidR="004455F9" w:rsidRPr="00FF096D" w:rsidRDefault="004455F9">
      <w:pPr>
        <w:spacing w:after="0"/>
        <w:ind w:left="120"/>
        <w:jc w:val="center"/>
        <w:rPr>
          <w:lang w:val="ru-RU"/>
        </w:rPr>
      </w:pPr>
    </w:p>
    <w:p w:rsidR="004455F9" w:rsidRPr="00FF096D" w:rsidRDefault="004455F9">
      <w:pPr>
        <w:spacing w:after="0"/>
        <w:ind w:left="120"/>
        <w:jc w:val="center"/>
        <w:rPr>
          <w:lang w:val="ru-RU"/>
        </w:rPr>
      </w:pPr>
    </w:p>
    <w:p w:rsidR="004455F9" w:rsidRPr="00FF096D" w:rsidRDefault="004455F9">
      <w:pPr>
        <w:spacing w:after="0"/>
        <w:ind w:left="120"/>
        <w:jc w:val="center"/>
        <w:rPr>
          <w:lang w:val="ru-RU"/>
        </w:rPr>
      </w:pPr>
    </w:p>
    <w:p w:rsidR="004455F9" w:rsidRPr="00FF096D" w:rsidRDefault="006C47CB">
      <w:pPr>
        <w:spacing w:after="0"/>
        <w:ind w:left="120"/>
        <w:jc w:val="center"/>
        <w:rPr>
          <w:lang w:val="ru-RU"/>
        </w:rPr>
      </w:pPr>
      <w:bookmarkStart w:id="4" w:name="6129fc25-1484-4cce-a161-840ff826026d"/>
      <w:r w:rsidRPr="00FF096D">
        <w:rPr>
          <w:rFonts w:ascii="Times New Roman" w:hAnsi="Times New Roman"/>
          <w:b/>
          <w:color w:val="000000"/>
          <w:sz w:val="28"/>
          <w:lang w:val="ru-RU"/>
        </w:rPr>
        <w:t>Город Казань</w:t>
      </w:r>
      <w:bookmarkEnd w:id="4"/>
      <w:r w:rsidRPr="00FF096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5" w:name="62614f64-10de-4f5c-96b5-e9621fb5538a"/>
      <w:r w:rsidRPr="00FF096D">
        <w:rPr>
          <w:rFonts w:ascii="Times New Roman" w:hAnsi="Times New Roman"/>
          <w:b/>
          <w:color w:val="000000"/>
          <w:sz w:val="28"/>
          <w:lang w:val="ru-RU"/>
        </w:rPr>
        <w:t>2023-2024</w:t>
      </w:r>
      <w:bookmarkEnd w:id="5"/>
    </w:p>
    <w:p w:rsidR="004455F9" w:rsidRPr="00FF096D" w:rsidRDefault="004455F9">
      <w:pPr>
        <w:spacing w:after="0"/>
        <w:ind w:left="120"/>
        <w:rPr>
          <w:lang w:val="ru-RU"/>
        </w:rPr>
      </w:pPr>
    </w:p>
    <w:p w:rsidR="004455F9" w:rsidRPr="00FF096D" w:rsidRDefault="004455F9">
      <w:pPr>
        <w:rPr>
          <w:lang w:val="ru-RU"/>
        </w:rPr>
        <w:sectPr w:rsidR="004455F9" w:rsidRPr="00FF096D">
          <w:pgSz w:w="11906" w:h="16383"/>
          <w:pgMar w:top="1134" w:right="850" w:bottom="1134" w:left="1701" w:header="720" w:footer="720" w:gutter="0"/>
          <w:cols w:space="720"/>
        </w:sectPr>
      </w:pPr>
    </w:p>
    <w:p w:rsidR="004455F9" w:rsidRPr="00FF096D" w:rsidRDefault="006C47CB">
      <w:pPr>
        <w:spacing w:after="0" w:line="264" w:lineRule="auto"/>
        <w:ind w:left="120"/>
        <w:jc w:val="both"/>
        <w:rPr>
          <w:lang w:val="ru-RU"/>
        </w:rPr>
      </w:pPr>
      <w:bookmarkStart w:id="6" w:name="block-30425158"/>
      <w:bookmarkEnd w:id="0"/>
      <w:r w:rsidRPr="00FF096D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4455F9" w:rsidRPr="00FF096D" w:rsidRDefault="004455F9">
      <w:pPr>
        <w:spacing w:after="0" w:line="264" w:lineRule="auto"/>
        <w:ind w:left="120"/>
        <w:jc w:val="both"/>
        <w:rPr>
          <w:lang w:val="ru-RU"/>
        </w:rPr>
      </w:pP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Программа основного общего образования по изобразительному искусству составлена на основе требований к результатам освоения программы основного общего образования, представленных в ФГОС ООО, а также ориентирована на целевые приоритеты духовно-нравственного</w:t>
      </w:r>
      <w:r w:rsidRPr="00FF096D">
        <w:rPr>
          <w:rFonts w:ascii="Times New Roman" w:hAnsi="Times New Roman"/>
          <w:color w:val="000000"/>
          <w:sz w:val="28"/>
          <w:lang w:val="ru-RU"/>
        </w:rPr>
        <w:t xml:space="preserve"> развития, воспитания и социализации обучающихся, сформулированные в федеральной рабочей программе воспитания. 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Основная цель изобразительного искусства – развитие визуально-пространственного мышления обучающихся как формы эмоционально-ценностного, эстетич</w:t>
      </w:r>
      <w:r w:rsidRPr="00FF096D">
        <w:rPr>
          <w:rFonts w:ascii="Times New Roman" w:hAnsi="Times New Roman"/>
          <w:color w:val="000000"/>
          <w:sz w:val="28"/>
          <w:lang w:val="ru-RU"/>
        </w:rPr>
        <w:t xml:space="preserve">еского освоения мира, формы самовыражения и ориентации в художественном и нравственном пространстве культуры. 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Изобразительное искусство имеет интегративный характер и включает в себя основы разных видов визуально-пространственных искусств: живописи, графи</w:t>
      </w:r>
      <w:r w:rsidRPr="00FF096D">
        <w:rPr>
          <w:rFonts w:ascii="Times New Roman" w:hAnsi="Times New Roman"/>
          <w:color w:val="000000"/>
          <w:sz w:val="28"/>
          <w:lang w:val="ru-RU"/>
        </w:rPr>
        <w:t>ки, скульптуры, дизайна, архитектуры, народного и декоративно-прикладного искусства, фотографии, функции художественного изображения в зрелищных и экранных искусствах. Важнейшими задачами программы по изобразительному искусству являются формирование активн</w:t>
      </w:r>
      <w:r w:rsidRPr="00FF096D">
        <w:rPr>
          <w:rFonts w:ascii="Times New Roman" w:hAnsi="Times New Roman"/>
          <w:color w:val="000000"/>
          <w:sz w:val="28"/>
          <w:lang w:val="ru-RU"/>
        </w:rPr>
        <w:t>ого отношения к традициям культуры как смысловой, эстетической и личностно значимой ценности, воспитание гражданственности и патриотизма, уважения и бережного отношения к истории культуры России, выраженной в её архитектуре, изобразительном искусстве, в на</w:t>
      </w:r>
      <w:r w:rsidRPr="00FF096D">
        <w:rPr>
          <w:rFonts w:ascii="Times New Roman" w:hAnsi="Times New Roman"/>
          <w:color w:val="000000"/>
          <w:sz w:val="28"/>
          <w:lang w:val="ru-RU"/>
        </w:rPr>
        <w:t>циональных образах предметно-материальной и пространственной среды, в понимании красоты человека.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направлена на развитие личности обучающегося, его активной учебно-познавательной деятельности, творческого развития и </w:t>
      </w:r>
      <w:r w:rsidRPr="00FF096D">
        <w:rPr>
          <w:rFonts w:ascii="Times New Roman" w:hAnsi="Times New Roman"/>
          <w:color w:val="000000"/>
          <w:sz w:val="28"/>
          <w:lang w:val="ru-RU"/>
        </w:rPr>
        <w:t>формирования готовности к саморазвитию и непрерывному образованию.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ориентирована на психовозрастные особенности развития обучающихся 11–15 лет.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b/>
          <w:color w:val="000000"/>
          <w:sz w:val="28"/>
          <w:lang w:val="ru-RU"/>
        </w:rPr>
        <w:t>Целью изучения изобразительного искусства</w:t>
      </w:r>
      <w:r w:rsidRPr="00FF096D">
        <w:rPr>
          <w:rFonts w:ascii="Times New Roman" w:hAnsi="Times New Roman"/>
          <w:color w:val="000000"/>
          <w:sz w:val="28"/>
          <w:lang w:val="ru-RU"/>
        </w:rPr>
        <w:t xml:space="preserve"> является освоение разных видов</w:t>
      </w:r>
      <w:r w:rsidRPr="00FF096D">
        <w:rPr>
          <w:rFonts w:ascii="Times New Roman" w:hAnsi="Times New Roman"/>
          <w:color w:val="000000"/>
          <w:sz w:val="28"/>
          <w:lang w:val="ru-RU"/>
        </w:rPr>
        <w:t xml:space="preserve"> визуально-пространственных искусств: живописи, графики, скульптуры, дизайна, архитектуры, народного и декоративно-прикладного искусства, изображения в зрелищных и экранных искусствах (вариативно).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b/>
          <w:color w:val="000000"/>
          <w:sz w:val="28"/>
          <w:lang w:val="ru-RU"/>
        </w:rPr>
        <w:t>Задачами изобразительного искусства являются: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освоение худ</w:t>
      </w:r>
      <w:r w:rsidRPr="00FF096D">
        <w:rPr>
          <w:rFonts w:ascii="Times New Roman" w:hAnsi="Times New Roman"/>
          <w:color w:val="000000"/>
          <w:sz w:val="28"/>
          <w:lang w:val="ru-RU"/>
        </w:rPr>
        <w:t>ожественной культуры как формы выражения в пространственных формах духовных ценностей, формирование представлений о месте и значении художественной деятельности в жизни общества;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lastRenderedPageBreak/>
        <w:t>формирование у обучающихся представлений об отечественной и мировой художеств</w:t>
      </w:r>
      <w:r w:rsidRPr="00FF096D">
        <w:rPr>
          <w:rFonts w:ascii="Times New Roman" w:hAnsi="Times New Roman"/>
          <w:color w:val="000000"/>
          <w:sz w:val="28"/>
          <w:lang w:val="ru-RU"/>
        </w:rPr>
        <w:t>енной культуре во всём многообразии её видов;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формирование у обучающихся навыков эстетического видения и преобразования мира;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 xml:space="preserve">приобретение опыта создания творческой работы посредством различных художественных материалов в разных видах </w:t>
      </w:r>
      <w:r w:rsidRPr="00FF096D">
        <w:rPr>
          <w:rFonts w:ascii="Times New Roman" w:hAnsi="Times New Roman"/>
          <w:color w:val="000000"/>
          <w:sz w:val="28"/>
          <w:lang w:val="ru-RU"/>
        </w:rPr>
        <w:t xml:space="preserve">визуально-пространственных искусств: изобразительных (живопись, графика, скульптура), декоративно-прикладных, в архитектуре и дизайне, опыта художественного творчества в компьютерной графике и анимации, фотографии, работы в синтетических искусствах (театр </w:t>
      </w:r>
      <w:r w:rsidRPr="00FF096D">
        <w:rPr>
          <w:rFonts w:ascii="Times New Roman" w:hAnsi="Times New Roman"/>
          <w:color w:val="000000"/>
          <w:sz w:val="28"/>
          <w:lang w:val="ru-RU"/>
        </w:rPr>
        <w:t>и кино) (вариативно);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формирование пространственного мышления и аналитических визуальных способностей;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овладение представлениями о средствах выразительности изобразительного искусства как способах воплощения в видимых пространственных формах переживаний, ч</w:t>
      </w:r>
      <w:r w:rsidRPr="00FF096D">
        <w:rPr>
          <w:rFonts w:ascii="Times New Roman" w:hAnsi="Times New Roman"/>
          <w:color w:val="000000"/>
          <w:sz w:val="28"/>
          <w:lang w:val="ru-RU"/>
        </w:rPr>
        <w:t>увств и мировоззренческих позиций человека;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развитие наблюдательности, ассоциативного мышления и творческого воображения;</w:t>
      </w:r>
    </w:p>
    <w:p w:rsidR="004455F9" w:rsidRDefault="006C47CB">
      <w:pPr>
        <w:spacing w:after="0" w:line="264" w:lineRule="auto"/>
        <w:ind w:firstLine="600"/>
        <w:jc w:val="both"/>
      </w:pPr>
      <w:r w:rsidRPr="00FF096D">
        <w:rPr>
          <w:rFonts w:ascii="Times New Roman" w:hAnsi="Times New Roman"/>
          <w:color w:val="000000"/>
          <w:sz w:val="28"/>
          <w:lang w:val="ru-RU"/>
        </w:rPr>
        <w:t xml:space="preserve">воспитание уважения и любви к культурному наследию </w:t>
      </w:r>
      <w:r>
        <w:rPr>
          <w:rFonts w:ascii="Times New Roman" w:hAnsi="Times New Roman"/>
          <w:color w:val="000000"/>
          <w:sz w:val="28"/>
        </w:rPr>
        <w:t xml:space="preserve">России через освоение отечественной художественной культуры; 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 xml:space="preserve">развитие потребности </w:t>
      </w:r>
      <w:r w:rsidRPr="00FF096D">
        <w:rPr>
          <w:rFonts w:ascii="Times New Roman" w:hAnsi="Times New Roman"/>
          <w:color w:val="000000"/>
          <w:sz w:val="28"/>
          <w:lang w:val="ru-RU"/>
        </w:rPr>
        <w:t>в общении с произведениями изобразительного искусства, формирование активного отношения к традициям художественной культуры как смысловой, эстетической и личностно значимой ценности.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bookmarkStart w:id="7" w:name="037c86a0-0100-46f4-8a06-fc1394a836a9"/>
      <w:r w:rsidRPr="00FF096D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изобразительного искусств</w:t>
      </w:r>
      <w:r w:rsidRPr="00FF096D">
        <w:rPr>
          <w:rFonts w:ascii="Times New Roman" w:hAnsi="Times New Roman"/>
          <w:color w:val="000000"/>
          <w:sz w:val="28"/>
          <w:lang w:val="ru-RU"/>
        </w:rPr>
        <w:t>а, – 102 часа: в 5 классе – 34 часа (1 час в неделю), в 6 классе – 34 часа (1 час в неделю), в 7 классе – 34 часа (1 час в неделю).</w:t>
      </w:r>
      <w:bookmarkEnd w:id="7"/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Содержание программы по изобразительному искусству на уровне основного общего образования структурировано по 4 модулям (3 ин</w:t>
      </w:r>
      <w:r w:rsidRPr="00FF096D">
        <w:rPr>
          <w:rFonts w:ascii="Times New Roman" w:hAnsi="Times New Roman"/>
          <w:color w:val="000000"/>
          <w:sz w:val="28"/>
          <w:lang w:val="ru-RU"/>
        </w:rPr>
        <w:t>вариантных и 1 вариативный). Инвариантные модули реализуются последовательно в 5, 6 и 7 классах. Содержание вариативного модуля может быть реализовано дополнительно к инвариантным в одном или нескольких классах или во внеурочной деятельности.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Модуль №1 «Де</w:t>
      </w:r>
      <w:r w:rsidRPr="00FF096D">
        <w:rPr>
          <w:rFonts w:ascii="Times New Roman" w:hAnsi="Times New Roman"/>
          <w:color w:val="000000"/>
          <w:sz w:val="28"/>
          <w:lang w:val="ru-RU"/>
        </w:rPr>
        <w:t>коративно-прикладное и народное искусство» (5 класс)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Модуль №2 «Живопись, графика, скульптура» (6 класс)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Модуль №3 «Архитектура и дизайн» (7 класс)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Модуль №4 «Изображение в синтетических, экранных видах искусства и художественная фотография» (вариативный)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 xml:space="preserve">Каждый модуль программы по изобразительному искусству обладает содержательной целостностью и организован по восходящему принципу в </w:t>
      </w:r>
      <w:r w:rsidRPr="00FF096D">
        <w:rPr>
          <w:rFonts w:ascii="Times New Roman" w:hAnsi="Times New Roman"/>
          <w:color w:val="000000"/>
          <w:sz w:val="28"/>
          <w:lang w:val="ru-RU"/>
        </w:rPr>
        <w:lastRenderedPageBreak/>
        <w:t>отношении углубления знаний по ведущей теме и усложнения умений обучающихся. Последовательность изучения модулей определяется</w:t>
      </w:r>
      <w:r w:rsidRPr="00FF096D">
        <w:rPr>
          <w:rFonts w:ascii="Times New Roman" w:hAnsi="Times New Roman"/>
          <w:color w:val="000000"/>
          <w:sz w:val="28"/>
          <w:lang w:val="ru-RU"/>
        </w:rPr>
        <w:t xml:space="preserve"> психологическими возрастными особенностями обучающихся, принципом системности обучения и опытом педагогической работы. </w:t>
      </w:r>
    </w:p>
    <w:p w:rsidR="004455F9" w:rsidRPr="00FF096D" w:rsidRDefault="004455F9">
      <w:pPr>
        <w:spacing w:after="0" w:line="264" w:lineRule="auto"/>
        <w:ind w:left="120"/>
        <w:jc w:val="both"/>
        <w:rPr>
          <w:lang w:val="ru-RU"/>
        </w:rPr>
      </w:pPr>
    </w:p>
    <w:p w:rsidR="004455F9" w:rsidRPr="00FF096D" w:rsidRDefault="004455F9">
      <w:pPr>
        <w:rPr>
          <w:lang w:val="ru-RU"/>
        </w:rPr>
        <w:sectPr w:rsidR="004455F9" w:rsidRPr="00FF096D">
          <w:pgSz w:w="11906" w:h="16383"/>
          <w:pgMar w:top="1134" w:right="850" w:bottom="1134" w:left="1701" w:header="720" w:footer="720" w:gutter="0"/>
          <w:cols w:space="720"/>
        </w:sectPr>
      </w:pPr>
    </w:p>
    <w:p w:rsidR="004455F9" w:rsidRPr="00FF096D" w:rsidRDefault="004455F9">
      <w:pPr>
        <w:spacing w:after="0" w:line="264" w:lineRule="auto"/>
        <w:ind w:left="120"/>
        <w:jc w:val="both"/>
        <w:rPr>
          <w:lang w:val="ru-RU"/>
        </w:rPr>
      </w:pPr>
      <w:bookmarkStart w:id="8" w:name="block-30425160"/>
      <w:bookmarkEnd w:id="6"/>
    </w:p>
    <w:p w:rsidR="004455F9" w:rsidRPr="00FF096D" w:rsidRDefault="006C47CB">
      <w:pPr>
        <w:spacing w:after="0" w:line="264" w:lineRule="auto"/>
        <w:ind w:left="120"/>
        <w:jc w:val="both"/>
        <w:rPr>
          <w:lang w:val="ru-RU"/>
        </w:rPr>
      </w:pPr>
      <w:r w:rsidRPr="00FF096D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4455F9" w:rsidRPr="00FF096D" w:rsidRDefault="004455F9">
      <w:pPr>
        <w:spacing w:after="0" w:line="264" w:lineRule="auto"/>
        <w:ind w:left="120"/>
        <w:jc w:val="both"/>
        <w:rPr>
          <w:lang w:val="ru-RU"/>
        </w:rPr>
      </w:pPr>
    </w:p>
    <w:p w:rsidR="004455F9" w:rsidRPr="00FF096D" w:rsidRDefault="006C47CB">
      <w:pPr>
        <w:spacing w:after="0" w:line="264" w:lineRule="auto"/>
        <w:ind w:left="120"/>
        <w:jc w:val="both"/>
        <w:rPr>
          <w:lang w:val="ru-RU"/>
        </w:rPr>
      </w:pPr>
      <w:r w:rsidRPr="00FF096D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4455F9" w:rsidRPr="00FF096D" w:rsidRDefault="004455F9">
      <w:pPr>
        <w:spacing w:after="0"/>
        <w:ind w:left="120"/>
        <w:rPr>
          <w:lang w:val="ru-RU"/>
        </w:rPr>
      </w:pPr>
    </w:p>
    <w:p w:rsidR="004455F9" w:rsidRPr="00FF096D" w:rsidRDefault="004455F9">
      <w:pPr>
        <w:spacing w:after="0"/>
        <w:ind w:left="120"/>
        <w:rPr>
          <w:lang w:val="ru-RU"/>
        </w:rPr>
      </w:pPr>
    </w:p>
    <w:p w:rsidR="004455F9" w:rsidRPr="00FF096D" w:rsidRDefault="006C47CB">
      <w:pPr>
        <w:spacing w:after="0" w:line="264" w:lineRule="auto"/>
        <w:ind w:left="120"/>
        <w:jc w:val="both"/>
        <w:rPr>
          <w:lang w:val="ru-RU"/>
        </w:rPr>
      </w:pPr>
      <w:r w:rsidRPr="00FF096D">
        <w:rPr>
          <w:rFonts w:ascii="Calibri" w:hAnsi="Calibri"/>
          <w:b/>
          <w:color w:val="000000"/>
          <w:sz w:val="28"/>
          <w:lang w:val="ru-RU"/>
        </w:rPr>
        <w:t>Модуль № 1 «Декоративно-прикладное и народное искусство».</w:t>
      </w:r>
    </w:p>
    <w:p w:rsidR="004455F9" w:rsidRPr="00FF096D" w:rsidRDefault="004455F9">
      <w:pPr>
        <w:spacing w:after="0" w:line="264" w:lineRule="auto"/>
        <w:ind w:left="120"/>
        <w:jc w:val="both"/>
        <w:rPr>
          <w:lang w:val="ru-RU"/>
        </w:rPr>
      </w:pP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Общие сведения о декоративно-прикладн</w:t>
      </w:r>
      <w:r w:rsidRPr="00FF096D">
        <w:rPr>
          <w:rFonts w:ascii="Times New Roman" w:hAnsi="Times New Roman"/>
          <w:color w:val="000000"/>
          <w:sz w:val="28"/>
          <w:lang w:val="ru-RU"/>
        </w:rPr>
        <w:t>ом искусстве.</w:t>
      </w:r>
    </w:p>
    <w:p w:rsidR="004455F9" w:rsidRPr="00FF096D" w:rsidRDefault="004455F9">
      <w:pPr>
        <w:spacing w:after="0" w:line="264" w:lineRule="auto"/>
        <w:ind w:left="120"/>
        <w:jc w:val="both"/>
        <w:rPr>
          <w:lang w:val="ru-RU"/>
        </w:rPr>
      </w:pP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и его виды. Декоративно-прикладное искусство и предметная среда жизни людей.</w:t>
      </w:r>
    </w:p>
    <w:p w:rsidR="004455F9" w:rsidRPr="00FF096D" w:rsidRDefault="004455F9">
      <w:pPr>
        <w:spacing w:after="0" w:line="264" w:lineRule="auto"/>
        <w:ind w:left="120"/>
        <w:jc w:val="both"/>
        <w:rPr>
          <w:lang w:val="ru-RU"/>
        </w:rPr>
      </w:pP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Древние корни народного искусства.</w:t>
      </w:r>
    </w:p>
    <w:p w:rsidR="004455F9" w:rsidRPr="00FF096D" w:rsidRDefault="004455F9">
      <w:pPr>
        <w:spacing w:after="0" w:line="264" w:lineRule="auto"/>
        <w:ind w:left="120"/>
        <w:jc w:val="both"/>
        <w:rPr>
          <w:lang w:val="ru-RU"/>
        </w:rPr>
      </w:pP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 xml:space="preserve">Истоки образного языка декоративно-прикладного искусства. Традиционные образы народного </w:t>
      </w:r>
      <w:r w:rsidRPr="00FF096D">
        <w:rPr>
          <w:rFonts w:ascii="Times New Roman" w:hAnsi="Times New Roman"/>
          <w:color w:val="000000"/>
          <w:sz w:val="28"/>
          <w:lang w:val="ru-RU"/>
        </w:rPr>
        <w:t>(крестьянского) прикладного искусства.</w:t>
      </w:r>
    </w:p>
    <w:p w:rsidR="004455F9" w:rsidRPr="00FF096D" w:rsidRDefault="004455F9">
      <w:pPr>
        <w:spacing w:after="0" w:line="264" w:lineRule="auto"/>
        <w:ind w:left="120"/>
        <w:jc w:val="both"/>
        <w:rPr>
          <w:lang w:val="ru-RU"/>
        </w:rPr>
      </w:pP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Связь народного искусства с природой, бытом, трудом, верованиями и эпосом.</w:t>
      </w:r>
    </w:p>
    <w:p w:rsidR="004455F9" w:rsidRPr="00FF096D" w:rsidRDefault="004455F9">
      <w:pPr>
        <w:spacing w:after="0" w:line="264" w:lineRule="auto"/>
        <w:ind w:left="120"/>
        <w:jc w:val="both"/>
        <w:rPr>
          <w:lang w:val="ru-RU"/>
        </w:rPr>
      </w:pP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Роль природных материалов в строительстве и изготовлении предметов быта, их значение в характере труда и жизненного уклада.</w:t>
      </w:r>
    </w:p>
    <w:p w:rsidR="004455F9" w:rsidRPr="00FF096D" w:rsidRDefault="004455F9">
      <w:pPr>
        <w:spacing w:after="0" w:line="264" w:lineRule="auto"/>
        <w:ind w:left="120"/>
        <w:jc w:val="both"/>
        <w:rPr>
          <w:lang w:val="ru-RU"/>
        </w:rPr>
      </w:pP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Образно-символи</w:t>
      </w:r>
      <w:r w:rsidRPr="00FF096D">
        <w:rPr>
          <w:rFonts w:ascii="Times New Roman" w:hAnsi="Times New Roman"/>
          <w:color w:val="000000"/>
          <w:sz w:val="28"/>
          <w:lang w:val="ru-RU"/>
        </w:rPr>
        <w:t>ческий язык народного прикладного искусства.</w:t>
      </w:r>
    </w:p>
    <w:p w:rsidR="004455F9" w:rsidRPr="00FF096D" w:rsidRDefault="004455F9">
      <w:pPr>
        <w:spacing w:after="0" w:line="264" w:lineRule="auto"/>
        <w:ind w:left="120"/>
        <w:jc w:val="both"/>
        <w:rPr>
          <w:lang w:val="ru-RU"/>
        </w:rPr>
      </w:pP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Знаки-символы традиционного крестьянского прикладного искусства.</w:t>
      </w:r>
    </w:p>
    <w:p w:rsidR="004455F9" w:rsidRPr="00FF096D" w:rsidRDefault="004455F9">
      <w:pPr>
        <w:spacing w:after="0" w:line="264" w:lineRule="auto"/>
        <w:ind w:left="120"/>
        <w:jc w:val="both"/>
        <w:rPr>
          <w:lang w:val="ru-RU"/>
        </w:rPr>
      </w:pP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Выполнение рисунков на темы древних узоров деревянной резьбы, росписи по дереву, вышивки. Освоение навыков декоративного обобщения в процессе пр</w:t>
      </w:r>
      <w:r w:rsidRPr="00FF096D">
        <w:rPr>
          <w:rFonts w:ascii="Times New Roman" w:hAnsi="Times New Roman"/>
          <w:color w:val="000000"/>
          <w:sz w:val="28"/>
          <w:lang w:val="ru-RU"/>
        </w:rPr>
        <w:t>актической творческой работы.</w:t>
      </w:r>
    </w:p>
    <w:p w:rsidR="004455F9" w:rsidRPr="00FF096D" w:rsidRDefault="004455F9">
      <w:pPr>
        <w:spacing w:after="0" w:line="264" w:lineRule="auto"/>
        <w:ind w:left="120"/>
        <w:jc w:val="both"/>
        <w:rPr>
          <w:lang w:val="ru-RU"/>
        </w:rPr>
      </w:pP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Убранство русской избы.</w:t>
      </w:r>
    </w:p>
    <w:p w:rsidR="004455F9" w:rsidRPr="00FF096D" w:rsidRDefault="004455F9">
      <w:pPr>
        <w:spacing w:after="0" w:line="264" w:lineRule="auto"/>
        <w:ind w:left="120"/>
        <w:jc w:val="both"/>
        <w:rPr>
          <w:lang w:val="ru-RU"/>
        </w:rPr>
      </w:pP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Конструкция избы, единство красоты и пользы – функционального и символического – в её постройке и украшении.</w:t>
      </w:r>
    </w:p>
    <w:p w:rsidR="004455F9" w:rsidRPr="00FF096D" w:rsidRDefault="004455F9">
      <w:pPr>
        <w:spacing w:after="0" w:line="264" w:lineRule="auto"/>
        <w:ind w:left="120"/>
        <w:jc w:val="both"/>
        <w:rPr>
          <w:lang w:val="ru-RU"/>
        </w:rPr>
      </w:pP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Символическое значение образов и мотивов в узорном убранстве русских изб. Картина мира в о</w:t>
      </w:r>
      <w:r w:rsidRPr="00FF096D">
        <w:rPr>
          <w:rFonts w:ascii="Times New Roman" w:hAnsi="Times New Roman"/>
          <w:color w:val="000000"/>
          <w:sz w:val="28"/>
          <w:lang w:val="ru-RU"/>
        </w:rPr>
        <w:t>бразном строе бытового крестьянского искусства.</w:t>
      </w:r>
    </w:p>
    <w:p w:rsidR="004455F9" w:rsidRPr="00FF096D" w:rsidRDefault="004455F9">
      <w:pPr>
        <w:spacing w:after="0" w:line="264" w:lineRule="auto"/>
        <w:ind w:left="120"/>
        <w:jc w:val="both"/>
        <w:rPr>
          <w:lang w:val="ru-RU"/>
        </w:rPr>
      </w:pP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lastRenderedPageBreak/>
        <w:t>Выполнение рисунков – эскизов орнаментального декора крестьянского дома.</w:t>
      </w:r>
    </w:p>
    <w:p w:rsidR="004455F9" w:rsidRPr="00FF096D" w:rsidRDefault="004455F9">
      <w:pPr>
        <w:spacing w:after="0" w:line="264" w:lineRule="auto"/>
        <w:ind w:left="120"/>
        <w:jc w:val="both"/>
        <w:rPr>
          <w:lang w:val="ru-RU"/>
        </w:rPr>
      </w:pP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Устройство внутреннего пространства крестьянского дома.</w:t>
      </w:r>
    </w:p>
    <w:p w:rsidR="004455F9" w:rsidRPr="00FF096D" w:rsidRDefault="004455F9">
      <w:pPr>
        <w:spacing w:after="0" w:line="264" w:lineRule="auto"/>
        <w:ind w:left="120"/>
        <w:jc w:val="both"/>
        <w:rPr>
          <w:lang w:val="ru-RU"/>
        </w:rPr>
      </w:pP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Декоративные элементы жилой среды.</w:t>
      </w:r>
    </w:p>
    <w:p w:rsidR="004455F9" w:rsidRPr="00FF096D" w:rsidRDefault="004455F9">
      <w:pPr>
        <w:spacing w:after="0" w:line="264" w:lineRule="auto"/>
        <w:ind w:left="120"/>
        <w:jc w:val="both"/>
        <w:rPr>
          <w:lang w:val="ru-RU"/>
        </w:rPr>
      </w:pP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 xml:space="preserve">Определяющая роль природных материалов </w:t>
      </w:r>
      <w:r w:rsidRPr="00FF096D">
        <w:rPr>
          <w:rFonts w:ascii="Times New Roman" w:hAnsi="Times New Roman"/>
          <w:color w:val="000000"/>
          <w:sz w:val="28"/>
          <w:lang w:val="ru-RU"/>
        </w:rPr>
        <w:t>для конструкции и декора традиционной постройки жилого дома в любой природной среде. Мудрость соотношения характера постройки, символики её декора и уклада жизни для каждого народа.</w:t>
      </w:r>
    </w:p>
    <w:p w:rsidR="004455F9" w:rsidRPr="00FF096D" w:rsidRDefault="004455F9">
      <w:pPr>
        <w:spacing w:after="0" w:line="264" w:lineRule="auto"/>
        <w:ind w:left="120"/>
        <w:jc w:val="both"/>
        <w:rPr>
          <w:lang w:val="ru-RU"/>
        </w:rPr>
      </w:pP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Выполнение рисунков предметов народного быта, выявление мудрости их выраз</w:t>
      </w:r>
      <w:r w:rsidRPr="00FF096D">
        <w:rPr>
          <w:rFonts w:ascii="Times New Roman" w:hAnsi="Times New Roman"/>
          <w:color w:val="000000"/>
          <w:sz w:val="28"/>
          <w:lang w:val="ru-RU"/>
        </w:rPr>
        <w:t>ительной формы и орнаментально-символического оформления.</w:t>
      </w:r>
    </w:p>
    <w:p w:rsidR="004455F9" w:rsidRPr="00FF096D" w:rsidRDefault="004455F9">
      <w:pPr>
        <w:spacing w:after="0" w:line="264" w:lineRule="auto"/>
        <w:ind w:left="120"/>
        <w:jc w:val="both"/>
        <w:rPr>
          <w:lang w:val="ru-RU"/>
        </w:rPr>
      </w:pP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Народный праздничный костюм.</w:t>
      </w:r>
    </w:p>
    <w:p w:rsidR="004455F9" w:rsidRPr="00FF096D" w:rsidRDefault="004455F9">
      <w:pPr>
        <w:spacing w:after="0" w:line="264" w:lineRule="auto"/>
        <w:ind w:left="120"/>
        <w:jc w:val="both"/>
        <w:rPr>
          <w:lang w:val="ru-RU"/>
        </w:rPr>
      </w:pP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Образный строй народного праздничного костюма – женского и мужского.</w:t>
      </w:r>
    </w:p>
    <w:p w:rsidR="004455F9" w:rsidRPr="00FF096D" w:rsidRDefault="004455F9">
      <w:pPr>
        <w:spacing w:after="0" w:line="264" w:lineRule="auto"/>
        <w:ind w:left="120"/>
        <w:jc w:val="both"/>
        <w:rPr>
          <w:lang w:val="ru-RU"/>
        </w:rPr>
      </w:pP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Традиционная конструкция русского женского костюма – северорусский (сарафан) и южнорусский (понёв</w:t>
      </w:r>
      <w:r w:rsidRPr="00FF096D">
        <w:rPr>
          <w:rFonts w:ascii="Times New Roman" w:hAnsi="Times New Roman"/>
          <w:color w:val="000000"/>
          <w:sz w:val="28"/>
          <w:lang w:val="ru-RU"/>
        </w:rPr>
        <w:t>а) варианты.</w:t>
      </w:r>
    </w:p>
    <w:p w:rsidR="004455F9" w:rsidRPr="00FF096D" w:rsidRDefault="004455F9">
      <w:pPr>
        <w:spacing w:after="0" w:line="264" w:lineRule="auto"/>
        <w:ind w:left="120"/>
        <w:jc w:val="both"/>
        <w:rPr>
          <w:lang w:val="ru-RU"/>
        </w:rPr>
      </w:pP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Разнообразие форм и украшений народного праздничного костюма для различных регионов страны.</w:t>
      </w:r>
    </w:p>
    <w:p w:rsidR="004455F9" w:rsidRPr="00FF096D" w:rsidRDefault="004455F9">
      <w:pPr>
        <w:spacing w:after="0" w:line="264" w:lineRule="auto"/>
        <w:ind w:left="120"/>
        <w:jc w:val="both"/>
        <w:rPr>
          <w:lang w:val="ru-RU"/>
        </w:rPr>
      </w:pP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Искусство народной вышивки. Вышивка в народных костюмах и обрядах. Древнее происхождение и присутствие всех типов орнаментов в народной вышивке. Симв</w:t>
      </w:r>
      <w:r w:rsidRPr="00FF096D">
        <w:rPr>
          <w:rFonts w:ascii="Times New Roman" w:hAnsi="Times New Roman"/>
          <w:color w:val="000000"/>
          <w:sz w:val="28"/>
          <w:lang w:val="ru-RU"/>
        </w:rPr>
        <w:t>олическое изображение женских фигур и образов всадников в орнаментах вышивки. Особенности традиционных орнаментов текстильных промыслов в разных регионах страны.</w:t>
      </w:r>
    </w:p>
    <w:p w:rsidR="004455F9" w:rsidRPr="00FF096D" w:rsidRDefault="004455F9">
      <w:pPr>
        <w:spacing w:after="0" w:line="264" w:lineRule="auto"/>
        <w:ind w:left="120"/>
        <w:jc w:val="both"/>
        <w:rPr>
          <w:lang w:val="ru-RU"/>
        </w:rPr>
      </w:pP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Выполнение рисунков традиционных праздничных костюмов, выражение в форме, цветовом решении, о</w:t>
      </w:r>
      <w:r w:rsidRPr="00FF096D">
        <w:rPr>
          <w:rFonts w:ascii="Times New Roman" w:hAnsi="Times New Roman"/>
          <w:color w:val="000000"/>
          <w:sz w:val="28"/>
          <w:lang w:val="ru-RU"/>
        </w:rPr>
        <w:t>рнаментике костюма черт национального своеобразия.</w:t>
      </w:r>
    </w:p>
    <w:p w:rsidR="004455F9" w:rsidRPr="00FF096D" w:rsidRDefault="004455F9">
      <w:pPr>
        <w:spacing w:after="0" w:line="264" w:lineRule="auto"/>
        <w:ind w:left="120"/>
        <w:jc w:val="both"/>
        <w:rPr>
          <w:lang w:val="ru-RU"/>
        </w:rPr>
      </w:pP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Народные праздники и праздничные обряды как синтез всех видов народного творчества.</w:t>
      </w:r>
    </w:p>
    <w:p w:rsidR="004455F9" w:rsidRPr="00FF096D" w:rsidRDefault="004455F9">
      <w:pPr>
        <w:spacing w:after="0" w:line="264" w:lineRule="auto"/>
        <w:ind w:left="120"/>
        <w:jc w:val="both"/>
        <w:rPr>
          <w:lang w:val="ru-RU"/>
        </w:rPr>
      </w:pP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Выполнение сюжетной композиции или участие в работе по созданию коллективного панно на тему традиций народных празднико</w:t>
      </w:r>
      <w:r w:rsidRPr="00FF096D">
        <w:rPr>
          <w:rFonts w:ascii="Times New Roman" w:hAnsi="Times New Roman"/>
          <w:color w:val="000000"/>
          <w:sz w:val="28"/>
          <w:lang w:val="ru-RU"/>
        </w:rPr>
        <w:t>в.</w:t>
      </w:r>
    </w:p>
    <w:p w:rsidR="004455F9" w:rsidRPr="00FF096D" w:rsidRDefault="004455F9">
      <w:pPr>
        <w:spacing w:after="0" w:line="264" w:lineRule="auto"/>
        <w:ind w:left="120"/>
        <w:jc w:val="both"/>
        <w:rPr>
          <w:lang w:val="ru-RU"/>
        </w:rPr>
      </w:pP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lastRenderedPageBreak/>
        <w:t>Народные художественные промыслы.</w:t>
      </w:r>
    </w:p>
    <w:p w:rsidR="004455F9" w:rsidRPr="00FF096D" w:rsidRDefault="004455F9">
      <w:pPr>
        <w:spacing w:after="0" w:line="264" w:lineRule="auto"/>
        <w:ind w:left="120"/>
        <w:jc w:val="both"/>
        <w:rPr>
          <w:lang w:val="ru-RU"/>
        </w:rPr>
      </w:pP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Роль и значение народных промыслов в современной жизни. Искусство и ремесло. Традиции культуры, особенные для каждого региона.</w:t>
      </w:r>
    </w:p>
    <w:p w:rsidR="004455F9" w:rsidRPr="00FF096D" w:rsidRDefault="004455F9">
      <w:pPr>
        <w:spacing w:after="0" w:line="264" w:lineRule="auto"/>
        <w:ind w:left="120"/>
        <w:jc w:val="both"/>
        <w:rPr>
          <w:lang w:val="ru-RU"/>
        </w:rPr>
      </w:pP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 xml:space="preserve">Многообразие видов традиционных ремёсел и происхождение художественных промыслов народов </w:t>
      </w:r>
      <w:r w:rsidRPr="00FF096D">
        <w:rPr>
          <w:rFonts w:ascii="Times New Roman" w:hAnsi="Times New Roman"/>
          <w:color w:val="000000"/>
          <w:sz w:val="28"/>
          <w:lang w:val="ru-RU"/>
        </w:rPr>
        <w:t>России.</w:t>
      </w:r>
    </w:p>
    <w:p w:rsidR="004455F9" w:rsidRPr="00FF096D" w:rsidRDefault="004455F9">
      <w:pPr>
        <w:spacing w:after="0" w:line="264" w:lineRule="auto"/>
        <w:ind w:left="120"/>
        <w:jc w:val="both"/>
        <w:rPr>
          <w:lang w:val="ru-RU"/>
        </w:rPr>
      </w:pP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Разнообразие материалов народных ремёсел и их связь с регионально-национальным бытом (дерево, береста, керамика, металл, кость, мех и кожа, шерсть и лён).</w:t>
      </w:r>
    </w:p>
    <w:p w:rsidR="004455F9" w:rsidRPr="00FF096D" w:rsidRDefault="004455F9">
      <w:pPr>
        <w:spacing w:after="0" w:line="264" w:lineRule="auto"/>
        <w:ind w:left="120"/>
        <w:jc w:val="both"/>
        <w:rPr>
          <w:lang w:val="ru-RU"/>
        </w:rPr>
      </w:pP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Традиционные древние образы в современных игрушках народных промыслов. Особенности цветовог</w:t>
      </w:r>
      <w:r w:rsidRPr="00FF096D">
        <w:rPr>
          <w:rFonts w:ascii="Times New Roman" w:hAnsi="Times New Roman"/>
          <w:color w:val="000000"/>
          <w:sz w:val="28"/>
          <w:lang w:val="ru-RU"/>
        </w:rPr>
        <w:t>о строя, основные орнаментальные элементы росписи филимоновской, дымковской, каргопольской игрушки. Местные промыслы игрушек разных регионов страны.</w:t>
      </w:r>
    </w:p>
    <w:p w:rsidR="004455F9" w:rsidRPr="00FF096D" w:rsidRDefault="004455F9">
      <w:pPr>
        <w:spacing w:after="0" w:line="264" w:lineRule="auto"/>
        <w:ind w:left="120"/>
        <w:jc w:val="both"/>
        <w:rPr>
          <w:lang w:val="ru-RU"/>
        </w:rPr>
      </w:pP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Создание эскиза игрушки по мотивам избранного промысла.</w:t>
      </w:r>
    </w:p>
    <w:p w:rsidR="004455F9" w:rsidRPr="00FF096D" w:rsidRDefault="004455F9">
      <w:pPr>
        <w:spacing w:after="0" w:line="264" w:lineRule="auto"/>
        <w:ind w:left="120"/>
        <w:jc w:val="both"/>
        <w:rPr>
          <w:lang w:val="ru-RU"/>
        </w:rPr>
      </w:pP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t>Роспись по дереву. Хохлома. Краткие сведения по и</w:t>
      </w:r>
      <w:r>
        <w:rPr>
          <w:rFonts w:ascii="Times New Roman" w:hAnsi="Times New Roman"/>
          <w:color w:val="000000"/>
          <w:sz w:val="28"/>
        </w:rPr>
        <w:t xml:space="preserve">стории хохломского промысла. </w:t>
      </w:r>
      <w:r w:rsidRPr="00FF096D">
        <w:rPr>
          <w:rFonts w:ascii="Times New Roman" w:hAnsi="Times New Roman"/>
          <w:color w:val="000000"/>
          <w:sz w:val="28"/>
          <w:lang w:val="ru-RU"/>
        </w:rPr>
        <w:t>Травный узор, «травка» – основной мотив хохломского орнамента. Связь с природой. Единство формы и декора в произведениях промысла. Последовательность выполнения травного орнамента. Праздничность изделий «золотой хохломы».</w:t>
      </w:r>
    </w:p>
    <w:p w:rsidR="004455F9" w:rsidRPr="00FF096D" w:rsidRDefault="004455F9">
      <w:pPr>
        <w:spacing w:after="0" w:line="264" w:lineRule="auto"/>
        <w:ind w:left="120"/>
        <w:jc w:val="both"/>
        <w:rPr>
          <w:lang w:val="ru-RU"/>
        </w:rPr>
      </w:pP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Горо</w:t>
      </w:r>
      <w:r w:rsidRPr="00FF096D">
        <w:rPr>
          <w:rFonts w:ascii="Times New Roman" w:hAnsi="Times New Roman"/>
          <w:color w:val="000000"/>
          <w:sz w:val="28"/>
          <w:lang w:val="ru-RU"/>
        </w:rPr>
        <w:t>децкая роспись по дереву. Краткие сведения по истории. Традиционные образы городецкой росписи предметов быта. Птица и конь – традиционные мотивы орнаментальных композиций. Сюжетные мотивы, основные приёмы и композиционные особенности городецкой росписи.</w:t>
      </w:r>
    </w:p>
    <w:p w:rsidR="004455F9" w:rsidRPr="00FF096D" w:rsidRDefault="004455F9">
      <w:pPr>
        <w:spacing w:after="0" w:line="264" w:lineRule="auto"/>
        <w:ind w:left="120"/>
        <w:jc w:val="both"/>
        <w:rPr>
          <w:lang w:val="ru-RU"/>
        </w:rPr>
      </w:pP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П</w:t>
      </w:r>
      <w:r w:rsidRPr="00FF096D">
        <w:rPr>
          <w:rFonts w:ascii="Times New Roman" w:hAnsi="Times New Roman"/>
          <w:color w:val="000000"/>
          <w:sz w:val="28"/>
          <w:lang w:val="ru-RU"/>
        </w:rPr>
        <w:t>осуда из глины. Искусство Гжели. Краткие сведения по истории промысла. Гжельская керамика и фарфор: единство скульптурной формы и кобальтового декора. Природные мотивы росписи посуды. Приёмы мазка, тональный контраст, сочетание пятна и линии.</w:t>
      </w:r>
    </w:p>
    <w:p w:rsidR="004455F9" w:rsidRPr="00FF096D" w:rsidRDefault="004455F9">
      <w:pPr>
        <w:spacing w:after="0" w:line="264" w:lineRule="auto"/>
        <w:ind w:left="120"/>
        <w:jc w:val="both"/>
        <w:rPr>
          <w:lang w:val="ru-RU"/>
        </w:rPr>
      </w:pP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t>Роспись по м</w:t>
      </w:r>
      <w:r>
        <w:rPr>
          <w:rFonts w:ascii="Times New Roman" w:hAnsi="Times New Roman"/>
          <w:color w:val="000000"/>
          <w:sz w:val="28"/>
        </w:rPr>
        <w:t xml:space="preserve">еталлу. Жостово. Краткие сведения по истории промысла. </w:t>
      </w:r>
      <w:r w:rsidRPr="00FF096D">
        <w:rPr>
          <w:rFonts w:ascii="Times New Roman" w:hAnsi="Times New Roman"/>
          <w:color w:val="000000"/>
          <w:sz w:val="28"/>
          <w:lang w:val="ru-RU"/>
        </w:rPr>
        <w:t>Разнообразие форм подносов, цветового и композиционного решения росписей. Приёмы свободной кистевой импровизации в живописи цветочных букетов. Эффект освещённости и объёмности изображения.</w:t>
      </w:r>
    </w:p>
    <w:p w:rsidR="004455F9" w:rsidRPr="00FF096D" w:rsidRDefault="004455F9">
      <w:pPr>
        <w:spacing w:after="0" w:line="264" w:lineRule="auto"/>
        <w:ind w:left="120"/>
        <w:jc w:val="both"/>
        <w:rPr>
          <w:lang w:val="ru-RU"/>
        </w:rPr>
      </w:pP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lastRenderedPageBreak/>
        <w:t>Древние тра</w:t>
      </w:r>
      <w:r w:rsidRPr="00FF096D">
        <w:rPr>
          <w:rFonts w:ascii="Times New Roman" w:hAnsi="Times New Roman"/>
          <w:color w:val="000000"/>
          <w:sz w:val="28"/>
          <w:lang w:val="ru-RU"/>
        </w:rPr>
        <w:t>диции художественной обработки металла в разных регионах страны. Разнообразие назначения предметов и художественно-технических приёмов работы с металлом.</w:t>
      </w:r>
    </w:p>
    <w:p w:rsidR="004455F9" w:rsidRPr="00FF096D" w:rsidRDefault="004455F9">
      <w:pPr>
        <w:spacing w:after="0" w:line="264" w:lineRule="auto"/>
        <w:ind w:left="120"/>
        <w:jc w:val="both"/>
        <w:rPr>
          <w:lang w:val="ru-RU"/>
        </w:rPr>
      </w:pP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Искусство лаковой живописи: Палех, Федоскино, Холуй, Мстёра – роспись шкатулок, ларчиков, табакерок и</w:t>
      </w:r>
      <w:r w:rsidRPr="00FF096D">
        <w:rPr>
          <w:rFonts w:ascii="Times New Roman" w:hAnsi="Times New Roman"/>
          <w:color w:val="000000"/>
          <w:sz w:val="28"/>
          <w:lang w:val="ru-RU"/>
        </w:rPr>
        <w:t xml:space="preserve">з папье-маше. </w:t>
      </w:r>
      <w:r>
        <w:rPr>
          <w:rFonts w:ascii="Times New Roman" w:hAnsi="Times New Roman"/>
          <w:color w:val="000000"/>
          <w:sz w:val="28"/>
        </w:rPr>
        <w:t xml:space="preserve">Происхождение искусства лаковой миниатюры в России. Особенности стиля каждой школы. </w:t>
      </w:r>
      <w:r w:rsidRPr="00FF096D">
        <w:rPr>
          <w:rFonts w:ascii="Times New Roman" w:hAnsi="Times New Roman"/>
          <w:color w:val="000000"/>
          <w:sz w:val="28"/>
          <w:lang w:val="ru-RU"/>
        </w:rPr>
        <w:t>Роль искусства лаковой миниатюры в сохранении и развитии традиций отечественной культуры.</w:t>
      </w:r>
    </w:p>
    <w:p w:rsidR="004455F9" w:rsidRPr="00FF096D" w:rsidRDefault="004455F9">
      <w:pPr>
        <w:spacing w:after="0" w:line="264" w:lineRule="auto"/>
        <w:ind w:left="120"/>
        <w:jc w:val="both"/>
        <w:rPr>
          <w:lang w:val="ru-RU"/>
        </w:rPr>
      </w:pP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Мир сказок и легенд, примет и оберегов в творчестве мастеров художе</w:t>
      </w:r>
      <w:r w:rsidRPr="00FF096D">
        <w:rPr>
          <w:rFonts w:ascii="Times New Roman" w:hAnsi="Times New Roman"/>
          <w:color w:val="000000"/>
          <w:sz w:val="28"/>
          <w:lang w:val="ru-RU"/>
        </w:rPr>
        <w:t>ственных промыслов.</w:t>
      </w:r>
    </w:p>
    <w:p w:rsidR="004455F9" w:rsidRPr="00FF096D" w:rsidRDefault="004455F9">
      <w:pPr>
        <w:spacing w:after="0" w:line="264" w:lineRule="auto"/>
        <w:ind w:left="120"/>
        <w:jc w:val="both"/>
        <w:rPr>
          <w:lang w:val="ru-RU"/>
        </w:rPr>
      </w:pP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Отражение в изделиях народных промыслов многообразия исторических, духовных и культурных традиций.</w:t>
      </w:r>
    </w:p>
    <w:p w:rsidR="004455F9" w:rsidRPr="00FF096D" w:rsidRDefault="004455F9">
      <w:pPr>
        <w:spacing w:after="0" w:line="264" w:lineRule="auto"/>
        <w:ind w:left="120"/>
        <w:jc w:val="both"/>
        <w:rPr>
          <w:lang w:val="ru-RU"/>
        </w:rPr>
      </w:pP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Народные художественные ремёсла и промыслы – материальные и духовные ценности, неотъемлемая часть культурного наследия России.</w:t>
      </w:r>
    </w:p>
    <w:p w:rsidR="004455F9" w:rsidRPr="00FF096D" w:rsidRDefault="004455F9">
      <w:pPr>
        <w:spacing w:after="0" w:line="264" w:lineRule="auto"/>
        <w:ind w:left="120"/>
        <w:jc w:val="both"/>
        <w:rPr>
          <w:lang w:val="ru-RU"/>
        </w:rPr>
      </w:pP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в культуре разных эпох и народов.</w:t>
      </w:r>
    </w:p>
    <w:p w:rsidR="004455F9" w:rsidRPr="00FF096D" w:rsidRDefault="004455F9">
      <w:pPr>
        <w:spacing w:after="0" w:line="264" w:lineRule="auto"/>
        <w:ind w:left="120"/>
        <w:jc w:val="both"/>
        <w:rPr>
          <w:lang w:val="ru-RU"/>
        </w:rPr>
      </w:pP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Роль декоративно-прикладного искусства в культуре древних цивилизаций.</w:t>
      </w:r>
    </w:p>
    <w:p w:rsidR="004455F9" w:rsidRPr="00FF096D" w:rsidRDefault="004455F9">
      <w:pPr>
        <w:spacing w:after="0" w:line="264" w:lineRule="auto"/>
        <w:ind w:left="120"/>
        <w:jc w:val="both"/>
        <w:rPr>
          <w:lang w:val="ru-RU"/>
        </w:rPr>
      </w:pP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Отражение в декоре мировоззрения эпохи, организации общества, традиций быта и ремесла, уклада жизни людей.</w:t>
      </w:r>
    </w:p>
    <w:p w:rsidR="004455F9" w:rsidRPr="00FF096D" w:rsidRDefault="004455F9">
      <w:pPr>
        <w:spacing w:after="0" w:line="264" w:lineRule="auto"/>
        <w:ind w:left="120"/>
        <w:jc w:val="both"/>
        <w:rPr>
          <w:lang w:val="ru-RU"/>
        </w:rPr>
      </w:pP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Характер</w:t>
      </w:r>
      <w:r w:rsidRPr="00FF096D">
        <w:rPr>
          <w:rFonts w:ascii="Times New Roman" w:hAnsi="Times New Roman"/>
          <w:color w:val="000000"/>
          <w:sz w:val="28"/>
          <w:lang w:val="ru-RU"/>
        </w:rPr>
        <w:t>ные признаки произведений декоративно-прикладного искусства, основные мотивы и символика орнаментов в культуре разных эпох.</w:t>
      </w:r>
    </w:p>
    <w:p w:rsidR="004455F9" w:rsidRPr="00FF096D" w:rsidRDefault="004455F9">
      <w:pPr>
        <w:spacing w:after="0" w:line="264" w:lineRule="auto"/>
        <w:ind w:left="120"/>
        <w:jc w:val="both"/>
        <w:rPr>
          <w:lang w:val="ru-RU"/>
        </w:rPr>
      </w:pP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 xml:space="preserve">Характерные особенности одежды для культуры разных эпох и народов. Выражение образа человека, его положения в обществе и характера </w:t>
      </w:r>
      <w:r w:rsidRPr="00FF096D">
        <w:rPr>
          <w:rFonts w:ascii="Times New Roman" w:hAnsi="Times New Roman"/>
          <w:color w:val="000000"/>
          <w:sz w:val="28"/>
          <w:lang w:val="ru-RU"/>
        </w:rPr>
        <w:t>деятельности в его костюме и его украшениях. Украшение жизненного пространства: построений, интерьеров, предметов быта – в культуре разных эпох.</w:t>
      </w:r>
    </w:p>
    <w:p w:rsidR="004455F9" w:rsidRPr="00FF096D" w:rsidRDefault="004455F9">
      <w:pPr>
        <w:spacing w:after="0" w:line="264" w:lineRule="auto"/>
        <w:ind w:left="120"/>
        <w:jc w:val="both"/>
        <w:rPr>
          <w:lang w:val="ru-RU"/>
        </w:rPr>
      </w:pP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в жизни современного человека.</w:t>
      </w:r>
    </w:p>
    <w:p w:rsidR="004455F9" w:rsidRPr="00FF096D" w:rsidRDefault="004455F9">
      <w:pPr>
        <w:spacing w:after="0" w:line="264" w:lineRule="auto"/>
        <w:ind w:left="120"/>
        <w:jc w:val="both"/>
        <w:rPr>
          <w:lang w:val="ru-RU"/>
        </w:rPr>
      </w:pP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lastRenderedPageBreak/>
        <w:t>Многообразие материалов и техник современного</w:t>
      </w:r>
      <w:r w:rsidRPr="00FF096D">
        <w:rPr>
          <w:rFonts w:ascii="Times New Roman" w:hAnsi="Times New Roman"/>
          <w:color w:val="000000"/>
          <w:sz w:val="28"/>
          <w:lang w:val="ru-RU"/>
        </w:rPr>
        <w:t xml:space="preserve"> декоративно-прикладного искусства (художественная керамика, стекло, металл, гобелен, роспись по ткани, моделирование одежды).</w:t>
      </w:r>
    </w:p>
    <w:p w:rsidR="004455F9" w:rsidRPr="00FF096D" w:rsidRDefault="004455F9">
      <w:pPr>
        <w:spacing w:after="0" w:line="264" w:lineRule="auto"/>
        <w:ind w:left="120"/>
        <w:jc w:val="both"/>
        <w:rPr>
          <w:lang w:val="ru-RU"/>
        </w:rPr>
      </w:pP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Символический знак в современной жизни: эмблема, логотип, указующий или декоративный знак.</w:t>
      </w:r>
    </w:p>
    <w:p w:rsidR="004455F9" w:rsidRPr="00FF096D" w:rsidRDefault="004455F9">
      <w:pPr>
        <w:spacing w:after="0" w:line="264" w:lineRule="auto"/>
        <w:ind w:left="120"/>
        <w:jc w:val="both"/>
        <w:rPr>
          <w:lang w:val="ru-RU"/>
        </w:rPr>
      </w:pP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Государственная символика и традиции</w:t>
      </w:r>
      <w:r w:rsidRPr="00FF096D">
        <w:rPr>
          <w:rFonts w:ascii="Times New Roman" w:hAnsi="Times New Roman"/>
          <w:color w:val="000000"/>
          <w:sz w:val="28"/>
          <w:lang w:val="ru-RU"/>
        </w:rPr>
        <w:t xml:space="preserve"> геральдики. Декоративные украшения предметов нашего быта и одежды. Значение украшений в проявлении образа человека, его характера, самопонимания, установок и намерений.</w:t>
      </w:r>
    </w:p>
    <w:p w:rsidR="004455F9" w:rsidRPr="00FF096D" w:rsidRDefault="004455F9">
      <w:pPr>
        <w:spacing w:after="0" w:line="264" w:lineRule="auto"/>
        <w:ind w:left="120"/>
        <w:jc w:val="both"/>
        <w:rPr>
          <w:lang w:val="ru-RU"/>
        </w:rPr>
      </w:pP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 xml:space="preserve">Декор на улицах и декор помещений. Декор праздничный и повседневный. Праздничное </w:t>
      </w:r>
      <w:r w:rsidRPr="00FF096D">
        <w:rPr>
          <w:rFonts w:ascii="Times New Roman" w:hAnsi="Times New Roman"/>
          <w:color w:val="000000"/>
          <w:sz w:val="28"/>
          <w:lang w:val="ru-RU"/>
        </w:rPr>
        <w:t>оформление школы.</w:t>
      </w:r>
    </w:p>
    <w:p w:rsidR="004455F9" w:rsidRPr="00FF096D" w:rsidRDefault="004455F9">
      <w:pPr>
        <w:spacing w:after="0" w:line="264" w:lineRule="auto"/>
        <w:ind w:left="120"/>
        <w:jc w:val="both"/>
        <w:rPr>
          <w:lang w:val="ru-RU"/>
        </w:rPr>
      </w:pPr>
    </w:p>
    <w:p w:rsidR="004455F9" w:rsidRPr="00FF096D" w:rsidRDefault="004455F9">
      <w:pPr>
        <w:spacing w:after="0" w:line="264" w:lineRule="auto"/>
        <w:ind w:left="120"/>
        <w:jc w:val="both"/>
        <w:rPr>
          <w:lang w:val="ru-RU"/>
        </w:rPr>
      </w:pPr>
    </w:p>
    <w:p w:rsidR="004455F9" w:rsidRPr="00FF096D" w:rsidRDefault="006C47CB">
      <w:pPr>
        <w:spacing w:after="0" w:line="264" w:lineRule="auto"/>
        <w:ind w:left="120"/>
        <w:jc w:val="both"/>
        <w:rPr>
          <w:lang w:val="ru-RU"/>
        </w:rPr>
      </w:pPr>
      <w:r w:rsidRPr="00FF096D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4455F9" w:rsidRPr="00FF096D" w:rsidRDefault="004455F9">
      <w:pPr>
        <w:spacing w:after="0"/>
        <w:ind w:left="120"/>
        <w:rPr>
          <w:lang w:val="ru-RU"/>
        </w:rPr>
      </w:pPr>
    </w:p>
    <w:p w:rsidR="004455F9" w:rsidRPr="00FF096D" w:rsidRDefault="006C47CB">
      <w:pPr>
        <w:spacing w:after="0" w:line="264" w:lineRule="auto"/>
        <w:ind w:left="120"/>
        <w:jc w:val="both"/>
        <w:rPr>
          <w:lang w:val="ru-RU"/>
        </w:rPr>
      </w:pPr>
      <w:r w:rsidRPr="00FF096D">
        <w:rPr>
          <w:rFonts w:ascii="Times New Roman" w:hAnsi="Times New Roman"/>
          <w:b/>
          <w:color w:val="000000"/>
          <w:sz w:val="28"/>
          <w:lang w:val="ru-RU"/>
        </w:rPr>
        <w:t>Модуль № 2 «Живопись, графика, скульптура».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Общие сведения о видах искусства.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Пространственные и временные виды искусства.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 xml:space="preserve">Изобразительные, конструктивные и декоративные виды пространственных искусств, их место и назначение в </w:t>
      </w:r>
      <w:r w:rsidRPr="00FF096D">
        <w:rPr>
          <w:rFonts w:ascii="Times New Roman" w:hAnsi="Times New Roman"/>
          <w:color w:val="000000"/>
          <w:sz w:val="28"/>
          <w:lang w:val="ru-RU"/>
        </w:rPr>
        <w:t>жизни людей.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Основные виды живописи, графики и скульптуры. Художник и зритель: зрительские умения, знания и творчество зрителя.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Язык изобразительного искусства и его выразительные средства.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Живописные, графические и скульптурные художественные материалы, и</w:t>
      </w:r>
      <w:r w:rsidRPr="00FF096D">
        <w:rPr>
          <w:rFonts w:ascii="Times New Roman" w:hAnsi="Times New Roman"/>
          <w:color w:val="000000"/>
          <w:sz w:val="28"/>
          <w:lang w:val="ru-RU"/>
        </w:rPr>
        <w:t>х особые свойства.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Рисунок – основа изобразительного искусства и мастерства художника.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Виды рисунка: зарисовка, набросок, учебный рисунок и творческий рисунок.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Навыки размещения рисунка в листе, выбор формата.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Начальные умения рисунка с натуры. Зарисовки п</w:t>
      </w:r>
      <w:r w:rsidRPr="00FF096D">
        <w:rPr>
          <w:rFonts w:ascii="Times New Roman" w:hAnsi="Times New Roman"/>
          <w:color w:val="000000"/>
          <w:sz w:val="28"/>
          <w:lang w:val="ru-RU"/>
        </w:rPr>
        <w:t>ростых предметов.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Линейные графические рисунки и наброски. Тон и тональные отношения: тёмное – светлое.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Ритм и ритмическая организация плоскости листа.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Основы цветоведения: понятие цвета в художественной деятельности, физическая основа цвета, цветовой круг</w:t>
      </w:r>
      <w:r w:rsidRPr="00FF096D">
        <w:rPr>
          <w:rFonts w:ascii="Times New Roman" w:hAnsi="Times New Roman"/>
          <w:color w:val="000000"/>
          <w:sz w:val="28"/>
          <w:lang w:val="ru-RU"/>
        </w:rPr>
        <w:t>, основные и составные цвета, дополнительные цвета.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lastRenderedPageBreak/>
        <w:t>Цвет как выразительное средство в изобразительном искусстве: холодный и тёплый цвет, понятие цветовых отношений; колорит в живописи.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Виды скульптуры и характер материала в скульптуре. Скульптурные памятни</w:t>
      </w:r>
      <w:r w:rsidRPr="00FF096D">
        <w:rPr>
          <w:rFonts w:ascii="Times New Roman" w:hAnsi="Times New Roman"/>
          <w:color w:val="000000"/>
          <w:sz w:val="28"/>
          <w:lang w:val="ru-RU"/>
        </w:rPr>
        <w:t>ки, парковая скульптура, камерная скульптура. Статика и движение в скульптуре. Круглая скульптура. Произведения мелкой пластики. Виды рельефа.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Жанры изобразительного искусства.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Жанровая система в изобразительном искусстве как инструмент для сравнения и ана</w:t>
      </w:r>
      <w:r w:rsidRPr="00FF096D">
        <w:rPr>
          <w:rFonts w:ascii="Times New Roman" w:hAnsi="Times New Roman"/>
          <w:color w:val="000000"/>
          <w:sz w:val="28"/>
          <w:lang w:val="ru-RU"/>
        </w:rPr>
        <w:t>лиза произведений изобразительного искусства.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Предмет изображения, сюжет и содержание произведения изобразительного искусства.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Натюрморт.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Изображение предметного мира в изобразительном искусстве и появление жанра натюрморта в европейском и отечественном ис</w:t>
      </w:r>
      <w:r w:rsidRPr="00FF096D">
        <w:rPr>
          <w:rFonts w:ascii="Times New Roman" w:hAnsi="Times New Roman"/>
          <w:color w:val="000000"/>
          <w:sz w:val="28"/>
          <w:lang w:val="ru-RU"/>
        </w:rPr>
        <w:t>кусстве.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Основы графической грамоты: правила объёмного изображения предметов на плоскости.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Линейное построение предмета в пространстве: линия горизонта, точка зрения и точка схода, правила перспективных сокращений.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Изображение окружности в перспективе.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Рис</w:t>
      </w:r>
      <w:r w:rsidRPr="00FF096D">
        <w:rPr>
          <w:rFonts w:ascii="Times New Roman" w:hAnsi="Times New Roman"/>
          <w:color w:val="000000"/>
          <w:sz w:val="28"/>
          <w:lang w:val="ru-RU"/>
        </w:rPr>
        <w:t>ование геометрических тел на основе правил линейной перспективы.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Сложная пространственная форма и выявление её конструкции.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Рисунок сложной формы предмета как соотношение простых геометрических фигур.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Линейный рисунок конструкции из нескольких геометрическ</w:t>
      </w:r>
      <w:r w:rsidRPr="00FF096D">
        <w:rPr>
          <w:rFonts w:ascii="Times New Roman" w:hAnsi="Times New Roman"/>
          <w:color w:val="000000"/>
          <w:sz w:val="28"/>
          <w:lang w:val="ru-RU"/>
        </w:rPr>
        <w:t>их тел.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Освещение как средство выявления объёма предмета. Понятия «свет», «блик», «полутень», «собственная тень», «рефлекс», «падающая тень». Особенности освещения «по свету» и «против света».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 xml:space="preserve">Рисунок натюрморта графическими материалами с натуры или по </w:t>
      </w:r>
      <w:r w:rsidRPr="00FF096D">
        <w:rPr>
          <w:rFonts w:ascii="Times New Roman" w:hAnsi="Times New Roman"/>
          <w:color w:val="000000"/>
          <w:sz w:val="28"/>
          <w:lang w:val="ru-RU"/>
        </w:rPr>
        <w:t>представлению.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Творческий натюрморт в графике. Произведения художников-графиков. Особенности графических техник. Печатная графика.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Живописное изображение натюрморта. Цвет в натюрмортах европейских и отечественных живописцев. Опыт создания живописного натюр</w:t>
      </w:r>
      <w:r w:rsidRPr="00FF096D">
        <w:rPr>
          <w:rFonts w:ascii="Times New Roman" w:hAnsi="Times New Roman"/>
          <w:color w:val="000000"/>
          <w:sz w:val="28"/>
          <w:lang w:val="ru-RU"/>
        </w:rPr>
        <w:t>морта.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Портрет.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Портрет как образ определённого реального человека. Изображение портрета человека в искусстве разных эпох. Выражение в портретном изображении характера человека и мировоззренческих идеалов эпохи.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Великие портретисты в европейском искусстве.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lastRenderedPageBreak/>
        <w:t>Особенности развития портретного жанра в отечественном искусстве. Великие портретисты в русской живописи.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Парадный и камерный портрет в живописи.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Особенности развития жанра портрета в искусстве ХХ в. – отечественном и европейском.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Построение головы челове</w:t>
      </w:r>
      <w:r w:rsidRPr="00FF096D">
        <w:rPr>
          <w:rFonts w:ascii="Times New Roman" w:hAnsi="Times New Roman"/>
          <w:color w:val="000000"/>
          <w:sz w:val="28"/>
          <w:lang w:val="ru-RU"/>
        </w:rPr>
        <w:t>ка, основные пропорции лица, соотношение лицевой и черепной частей головы.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Графический портрет в работах известных художников. Разнообразие графических средств в изображении образа человека. Графический портретный рисунок с натуры или по памяти.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Роль освещ</w:t>
      </w:r>
      <w:r w:rsidRPr="00FF096D">
        <w:rPr>
          <w:rFonts w:ascii="Times New Roman" w:hAnsi="Times New Roman"/>
          <w:color w:val="000000"/>
          <w:sz w:val="28"/>
          <w:lang w:val="ru-RU"/>
        </w:rPr>
        <w:t>ения головы при создании портретного образа.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Свет и тень в изображении головы человека.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Портрет в скульптуре.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Выражение характера человека, его социального положения и образа эпохи в скульптурном портрете.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 xml:space="preserve">Значение свойств художественных материалов в </w:t>
      </w:r>
      <w:r w:rsidRPr="00FF096D">
        <w:rPr>
          <w:rFonts w:ascii="Times New Roman" w:hAnsi="Times New Roman"/>
          <w:color w:val="000000"/>
          <w:sz w:val="28"/>
          <w:lang w:val="ru-RU"/>
        </w:rPr>
        <w:t>создании скульптурного портрета.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Живописное изображение портрета. Роль цвета в живописном портретном образе в произведениях выдающихся живописцев.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Опыт работы над созданием живописного портрета.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Пейзаж.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Особенности изображения пространства в эпоху Древнего</w:t>
      </w:r>
      <w:r w:rsidRPr="00FF096D">
        <w:rPr>
          <w:rFonts w:ascii="Times New Roman" w:hAnsi="Times New Roman"/>
          <w:color w:val="000000"/>
          <w:sz w:val="28"/>
          <w:lang w:val="ru-RU"/>
        </w:rPr>
        <w:t xml:space="preserve"> мира, в средневековом искусстве и в эпоху Возрождения.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Правила построения линейной перспективы в изображении пространства.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Правила воздушной перспективы, построения переднего, среднего и дальнего планов при изображении пейзажа.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Особенности изображения раз</w:t>
      </w:r>
      <w:r w:rsidRPr="00FF096D">
        <w:rPr>
          <w:rFonts w:ascii="Times New Roman" w:hAnsi="Times New Roman"/>
          <w:color w:val="000000"/>
          <w:sz w:val="28"/>
          <w:lang w:val="ru-RU"/>
        </w:rPr>
        <w:t>ных состояний природы и её освещения. Романтический пейзаж. Морские пейзажи И. Айвазовского.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Особенности изображения природы в творчестве импрессионистов и постимпрессионистов. Представления о пленэрной живописи и колористической изменчивости состояний при</w:t>
      </w:r>
      <w:r w:rsidRPr="00FF096D">
        <w:rPr>
          <w:rFonts w:ascii="Times New Roman" w:hAnsi="Times New Roman"/>
          <w:color w:val="000000"/>
          <w:sz w:val="28"/>
          <w:lang w:val="ru-RU"/>
        </w:rPr>
        <w:t>роды.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 xml:space="preserve">Живописное изображение различных состояний природы. Пейзаж в истории русской живописи и его значение в отечественной культуре. История становления картины Родины в развитии отечественной пейзажной живописи </w:t>
      </w:r>
      <w:r>
        <w:rPr>
          <w:rFonts w:ascii="Times New Roman" w:hAnsi="Times New Roman"/>
          <w:color w:val="000000"/>
          <w:sz w:val="28"/>
        </w:rPr>
        <w:t>XIX</w:t>
      </w:r>
      <w:r w:rsidRPr="00FF096D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Становление образа родной природы в п</w:t>
      </w:r>
      <w:r w:rsidRPr="00FF096D">
        <w:rPr>
          <w:rFonts w:ascii="Times New Roman" w:hAnsi="Times New Roman"/>
          <w:color w:val="000000"/>
          <w:sz w:val="28"/>
          <w:lang w:val="ru-RU"/>
        </w:rPr>
        <w:t xml:space="preserve">роизведениях А.Венецианова и его учеников: А.Саврасова, И.Шишкина. Пейзажная живопись И.Левитана и </w:t>
      </w:r>
      <w:r w:rsidRPr="00FF096D">
        <w:rPr>
          <w:rFonts w:ascii="Times New Roman" w:hAnsi="Times New Roman"/>
          <w:color w:val="000000"/>
          <w:sz w:val="28"/>
          <w:lang w:val="ru-RU"/>
        </w:rPr>
        <w:lastRenderedPageBreak/>
        <w:t>её значение для русской культуры. Значение художественного образа отечественного пейзажа в развитии чувства Родины.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Творческий опыт в создании композиционног</w:t>
      </w:r>
      <w:r w:rsidRPr="00FF096D">
        <w:rPr>
          <w:rFonts w:ascii="Times New Roman" w:hAnsi="Times New Roman"/>
          <w:color w:val="000000"/>
          <w:sz w:val="28"/>
          <w:lang w:val="ru-RU"/>
        </w:rPr>
        <w:t>о живописного пейзажа своей Родины.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Графический образ пейзажа в работах выдающихся мастеров. Средства выразительности в графическом рисунке и многообразие графических техник.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Графические зарисовки и графическая композиция на темы окружающей природы.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Городской пейзаж в творчестве мастеров искусства. Многообразие в понимании образа города.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Город как материальное воплощение отечественной истории и культурного наследия. Задачи охраны культурного наследия и исторического образа в жизни современного города.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Опыт изображения городского пейзажа. Наблюдательная перспектива и ритмическая организация плоскости изображения.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Бытовой жанр в изобразительном искусстве.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 xml:space="preserve">Изображение труда и бытовой жизни людей в традициях искусства разных эпох. Значение художественного </w:t>
      </w:r>
      <w:r w:rsidRPr="00FF096D">
        <w:rPr>
          <w:rFonts w:ascii="Times New Roman" w:hAnsi="Times New Roman"/>
          <w:color w:val="000000"/>
          <w:sz w:val="28"/>
          <w:lang w:val="ru-RU"/>
        </w:rPr>
        <w:t>изображения бытовой жизни людей в понимании истории человечества и современной жизни.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Жанровая картина как обобщение жизненных впечатлений художника. Тема, сюжет, содержание в жанровой картине. Образ нравственных и ценностных смыслов в жанровой картине и р</w:t>
      </w:r>
      <w:r w:rsidRPr="00FF096D">
        <w:rPr>
          <w:rFonts w:ascii="Times New Roman" w:hAnsi="Times New Roman"/>
          <w:color w:val="000000"/>
          <w:sz w:val="28"/>
          <w:lang w:val="ru-RU"/>
        </w:rPr>
        <w:t>оль картины в их утверждении.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Работа над сюжетной композицией. Композиция как целостность в организации художественных выразительных средств и взаимосвязи всех компонентов произведения.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Исторический жанр в изобразительном искусстве.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Историческая тема в иск</w:t>
      </w:r>
      <w:r w:rsidRPr="00FF096D">
        <w:rPr>
          <w:rFonts w:ascii="Times New Roman" w:hAnsi="Times New Roman"/>
          <w:color w:val="000000"/>
          <w:sz w:val="28"/>
          <w:lang w:val="ru-RU"/>
        </w:rPr>
        <w:t>усстве как изображение наиболее значительных событий в жизни общества.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Жанровые разновидности исторической картины в зависимости от сюжета: мифологическая картина, картина на библейские темы, батальная картина и другие.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Историческая картина в русском искус</w:t>
      </w:r>
      <w:r w:rsidRPr="00FF096D">
        <w:rPr>
          <w:rFonts w:ascii="Times New Roman" w:hAnsi="Times New Roman"/>
          <w:color w:val="000000"/>
          <w:sz w:val="28"/>
          <w:lang w:val="ru-RU"/>
        </w:rPr>
        <w:t xml:space="preserve">стве </w:t>
      </w:r>
      <w:r>
        <w:rPr>
          <w:rFonts w:ascii="Times New Roman" w:hAnsi="Times New Roman"/>
          <w:color w:val="000000"/>
          <w:sz w:val="28"/>
        </w:rPr>
        <w:t>XIX</w:t>
      </w:r>
      <w:r w:rsidRPr="00FF096D">
        <w:rPr>
          <w:rFonts w:ascii="Times New Roman" w:hAnsi="Times New Roman"/>
          <w:color w:val="000000"/>
          <w:sz w:val="28"/>
          <w:lang w:val="ru-RU"/>
        </w:rPr>
        <w:t xml:space="preserve"> в. и её особое место в развитии отечественной культуры.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Картина К. Брюллова «Последний день Помпеи», исторические картины в творчестве В. Сурикова и других. Исторический образ России в картинах ХХ в.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Работа над сюжетной композицией. Этапы длительн</w:t>
      </w:r>
      <w:r w:rsidRPr="00FF096D">
        <w:rPr>
          <w:rFonts w:ascii="Times New Roman" w:hAnsi="Times New Roman"/>
          <w:color w:val="000000"/>
          <w:sz w:val="28"/>
          <w:lang w:val="ru-RU"/>
        </w:rPr>
        <w:t xml:space="preserve">ого периода работы художника над исторической картиной: идея и эскизы, сбор материала и </w:t>
      </w:r>
      <w:r w:rsidRPr="00FF096D">
        <w:rPr>
          <w:rFonts w:ascii="Times New Roman" w:hAnsi="Times New Roman"/>
          <w:color w:val="000000"/>
          <w:sz w:val="28"/>
          <w:lang w:val="ru-RU"/>
        </w:rPr>
        <w:lastRenderedPageBreak/>
        <w:t>работа над этюдами, уточнения композиции в эскизах, картон композиции, работа над холстом.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Разработка эскизов композиции на историческую тему с опорой на собранный мате</w:t>
      </w:r>
      <w:r w:rsidRPr="00FF096D">
        <w:rPr>
          <w:rFonts w:ascii="Times New Roman" w:hAnsi="Times New Roman"/>
          <w:color w:val="000000"/>
          <w:sz w:val="28"/>
          <w:lang w:val="ru-RU"/>
        </w:rPr>
        <w:t>риал по задуманному сюжету.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Библейские темы в изобразительном искусстве.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Исторические картины на библейские темы: место и значение сюжетов Священной истории в европейской культуре.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 xml:space="preserve">Вечные темы и их нравственное и духовно-ценностное выражение как «духовная </w:t>
      </w:r>
      <w:r w:rsidRPr="00FF096D">
        <w:rPr>
          <w:rFonts w:ascii="Times New Roman" w:hAnsi="Times New Roman"/>
          <w:color w:val="000000"/>
          <w:sz w:val="28"/>
          <w:lang w:val="ru-RU"/>
        </w:rPr>
        <w:t>ось», соединяющая жизненные позиции разных поколений.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 xml:space="preserve">Произведения на библейские темы Леонардо да Винчи, Рафаэля, Рембрандта, в скульптуре «Пьета» Микеланджело и других. </w:t>
      </w:r>
      <w:r>
        <w:rPr>
          <w:rFonts w:ascii="Times New Roman" w:hAnsi="Times New Roman"/>
          <w:color w:val="000000"/>
          <w:sz w:val="28"/>
        </w:rPr>
        <w:t>Библейские темы в отечественных картинах XIX в. (А. Иванов. «Явление Христа народу», И</w:t>
      </w:r>
      <w:r>
        <w:rPr>
          <w:rFonts w:ascii="Times New Roman" w:hAnsi="Times New Roman"/>
          <w:color w:val="000000"/>
          <w:sz w:val="28"/>
        </w:rPr>
        <w:t xml:space="preserve">. Крамской. «Христос в пустыне», Н. Ге. «Тайная вечеря», В. Поленов. «Христос и грешница»). </w:t>
      </w:r>
      <w:r w:rsidRPr="00FF096D">
        <w:rPr>
          <w:rFonts w:ascii="Times New Roman" w:hAnsi="Times New Roman"/>
          <w:color w:val="000000"/>
          <w:sz w:val="28"/>
          <w:lang w:val="ru-RU"/>
        </w:rPr>
        <w:t>Иконопись как великое проявление русской культуры. Язык изображения в иконе – его религиозный и символический смысл.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 xml:space="preserve">Великие русские иконописцы: духовный свет икон </w:t>
      </w:r>
      <w:r w:rsidRPr="00FF096D">
        <w:rPr>
          <w:rFonts w:ascii="Times New Roman" w:hAnsi="Times New Roman"/>
          <w:color w:val="000000"/>
          <w:sz w:val="28"/>
          <w:lang w:val="ru-RU"/>
        </w:rPr>
        <w:t>Андрея Рублёва, Феофана Грека, Дионисия.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Работа над эскизом сюжетной композиции.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Роль и значение изобразительного искусства в жизни людей: образ мира в изобразительном искусстве.</w:t>
      </w:r>
    </w:p>
    <w:p w:rsidR="004455F9" w:rsidRPr="00FF096D" w:rsidRDefault="004455F9">
      <w:pPr>
        <w:spacing w:after="0"/>
        <w:ind w:left="120"/>
        <w:rPr>
          <w:lang w:val="ru-RU"/>
        </w:rPr>
      </w:pPr>
      <w:bookmarkStart w:id="9" w:name="_Toc137210403"/>
      <w:bookmarkEnd w:id="9"/>
    </w:p>
    <w:p w:rsidR="004455F9" w:rsidRPr="00FF096D" w:rsidRDefault="006C47CB">
      <w:pPr>
        <w:spacing w:after="0"/>
        <w:ind w:left="120"/>
        <w:rPr>
          <w:lang w:val="ru-RU"/>
        </w:rPr>
      </w:pPr>
      <w:r w:rsidRPr="00FF096D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4455F9" w:rsidRPr="00FF096D" w:rsidRDefault="004455F9">
      <w:pPr>
        <w:spacing w:after="0" w:line="264" w:lineRule="auto"/>
        <w:ind w:left="120"/>
        <w:jc w:val="both"/>
        <w:rPr>
          <w:lang w:val="ru-RU"/>
        </w:rPr>
      </w:pPr>
    </w:p>
    <w:p w:rsidR="004455F9" w:rsidRPr="00FF096D" w:rsidRDefault="006C47CB">
      <w:pPr>
        <w:spacing w:after="0" w:line="264" w:lineRule="auto"/>
        <w:ind w:left="120"/>
        <w:jc w:val="both"/>
        <w:rPr>
          <w:lang w:val="ru-RU"/>
        </w:rPr>
      </w:pPr>
      <w:r w:rsidRPr="00FF096D">
        <w:rPr>
          <w:rFonts w:ascii="Times New Roman" w:hAnsi="Times New Roman"/>
          <w:b/>
          <w:color w:val="000000"/>
          <w:sz w:val="28"/>
          <w:lang w:val="ru-RU"/>
        </w:rPr>
        <w:t>Модуль № 3 «Архитектура и дизайн».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Архитектура и дизайн – искусства</w:t>
      </w:r>
      <w:r w:rsidRPr="00FF096D">
        <w:rPr>
          <w:rFonts w:ascii="Times New Roman" w:hAnsi="Times New Roman"/>
          <w:color w:val="000000"/>
          <w:sz w:val="28"/>
          <w:lang w:val="ru-RU"/>
        </w:rPr>
        <w:t xml:space="preserve"> художественной постройки – конструктивные искусства.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Дизайн и архитектура как создатели «второй природы» – предметно-пространственной среды жизни людей.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Функциональность предметно-пространственной среды и выражение в ней мировосприятия, духовно-ценностных</w:t>
      </w:r>
      <w:r w:rsidRPr="00FF096D">
        <w:rPr>
          <w:rFonts w:ascii="Times New Roman" w:hAnsi="Times New Roman"/>
          <w:color w:val="000000"/>
          <w:sz w:val="28"/>
          <w:lang w:val="ru-RU"/>
        </w:rPr>
        <w:t xml:space="preserve"> позиций общества.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Материальная культура человечества как уникальная информация о жизни людей в разные исторические эпохи.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Роль архитектуры в понимании человеком своей идентичности. Задачи сохранения культурного наследия и природного ландшафта.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Возникновение архитектуры и дизайна на разных этапах общественного развития. Единство функционального и художественного – целесообразности и красоты.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Графический дизайн.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lastRenderedPageBreak/>
        <w:t>Композиция как основа реализации замысла в любой творческой деятельности. Основы форма</w:t>
      </w:r>
      <w:r w:rsidRPr="00FF096D">
        <w:rPr>
          <w:rFonts w:ascii="Times New Roman" w:hAnsi="Times New Roman"/>
          <w:color w:val="000000"/>
          <w:sz w:val="28"/>
          <w:lang w:val="ru-RU"/>
        </w:rPr>
        <w:t>льной композиции в конструктивных искусствах.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Элементы композиции в графическом дизайне: пятно, линия, цвет, буква, текст и изображение.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Формальная композиция как композиционное построение на основе сочетания геометрических фигур, без предметного содержани</w:t>
      </w:r>
      <w:r w:rsidRPr="00FF096D">
        <w:rPr>
          <w:rFonts w:ascii="Times New Roman" w:hAnsi="Times New Roman"/>
          <w:color w:val="000000"/>
          <w:sz w:val="28"/>
          <w:lang w:val="ru-RU"/>
        </w:rPr>
        <w:t>я.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Основные свойства композиции: целостность и соподчинённость элементов.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Ритмическая организация элементов: выделение доминанты, симметрия и асимметрия, динамическая и статичная композиция, контраст, нюанс, акцент, замкнутость или открытость композиции.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П</w:t>
      </w:r>
      <w:r w:rsidRPr="00FF096D">
        <w:rPr>
          <w:rFonts w:ascii="Times New Roman" w:hAnsi="Times New Roman"/>
          <w:color w:val="000000"/>
          <w:sz w:val="28"/>
          <w:lang w:val="ru-RU"/>
        </w:rPr>
        <w:t>рактические упражнения по созданию композиции с вариативным ритмическим расположением геометрических фигур на плоскости.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Роль цвета в организации композиционного пространства. Функциональные задачи цвета в конструктивных искусствах.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Цвет и законы колористи</w:t>
      </w:r>
      <w:r w:rsidRPr="00FF096D">
        <w:rPr>
          <w:rFonts w:ascii="Times New Roman" w:hAnsi="Times New Roman"/>
          <w:color w:val="000000"/>
          <w:sz w:val="28"/>
          <w:lang w:val="ru-RU"/>
        </w:rPr>
        <w:t>ки. Применение локального цвета. Цветовой акцент, ритм цветовых форм, доминанта.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Шрифты и шрифтовая композиция в графическом дизайне. Форма буквы как изобразительно-смысловой символ.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Шрифт и содержание текста. Стилизация шрифта.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Типографика. Понимание типо</w:t>
      </w:r>
      <w:r>
        <w:rPr>
          <w:rFonts w:ascii="Times New Roman" w:hAnsi="Times New Roman"/>
          <w:color w:val="000000"/>
          <w:sz w:val="28"/>
        </w:rPr>
        <w:t>графской строки как элемента плоскостной композиции.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Выполнение аналитических и практических работ по теме «Буква – изобразительный элемент композиции».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Логотип как графический знак, эмблема или стилизованный графический символ. Функции логотипа. Шрифтовой</w:t>
      </w:r>
      <w:r w:rsidRPr="00FF096D">
        <w:rPr>
          <w:rFonts w:ascii="Times New Roman" w:hAnsi="Times New Roman"/>
          <w:color w:val="000000"/>
          <w:sz w:val="28"/>
          <w:lang w:val="ru-RU"/>
        </w:rPr>
        <w:t xml:space="preserve"> логотип. Знаковый логотип.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Композиционные основы макетирования в графическом дизайне при соединении текста и изображения.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Искусство плаката. Синтез слова и изображения. Изобразительный язык плаката. Композиционный монтаж изображения и текста в плакате, ре</w:t>
      </w:r>
      <w:r w:rsidRPr="00FF096D">
        <w:rPr>
          <w:rFonts w:ascii="Times New Roman" w:hAnsi="Times New Roman"/>
          <w:color w:val="000000"/>
          <w:sz w:val="28"/>
          <w:lang w:val="ru-RU"/>
        </w:rPr>
        <w:t>кламе, поздравительной открытке.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Многообразие форм графического дизайна. Дизайн книги и журнала. Элементы, составляющие конструкцию и художественное оформление книги, журнала.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Макет разворота книги или журнала по выбранной теме в виде коллажа или на основе</w:t>
      </w:r>
      <w:r w:rsidRPr="00FF096D">
        <w:rPr>
          <w:rFonts w:ascii="Times New Roman" w:hAnsi="Times New Roman"/>
          <w:color w:val="000000"/>
          <w:sz w:val="28"/>
          <w:lang w:val="ru-RU"/>
        </w:rPr>
        <w:t xml:space="preserve"> компьютерных программ.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Макетирование объёмно-пространственных композиций.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lastRenderedPageBreak/>
        <w:t>Композиция плоскостная и пространственная. Композиционная организация пространства. Прочтение плоскостной композиции как «чертежа» пространства.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Макетирование. Введение в макет </w:t>
      </w:r>
      <w:r>
        <w:rPr>
          <w:rFonts w:ascii="Times New Roman" w:hAnsi="Times New Roman"/>
          <w:color w:val="000000"/>
          <w:sz w:val="28"/>
        </w:rPr>
        <w:t>понятия рельефа местности и способы его обозначения на макете.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Выполнение практических работ по созданию объёмно-пространственных композиций. Объём и пространство. Взаимосвязь объектов в архитектурном макете.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Структура зданий различных архитектурных стилей</w:t>
      </w:r>
      <w:r w:rsidRPr="00FF096D">
        <w:rPr>
          <w:rFonts w:ascii="Times New Roman" w:hAnsi="Times New Roman"/>
          <w:color w:val="000000"/>
          <w:sz w:val="28"/>
          <w:lang w:val="ru-RU"/>
        </w:rPr>
        <w:t xml:space="preserve"> и эпох: выявление простых объёмов, образующих целостную постройку. Взаимное влияние объёмов и их сочетаний на образный характер постройки.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Понятие тектоники как выражение в художественной форме конструктивной сущности сооружения и логики конструктивного с</w:t>
      </w:r>
      <w:r w:rsidRPr="00FF096D">
        <w:rPr>
          <w:rFonts w:ascii="Times New Roman" w:hAnsi="Times New Roman"/>
          <w:color w:val="000000"/>
          <w:sz w:val="28"/>
          <w:lang w:val="ru-RU"/>
        </w:rPr>
        <w:t>оотношения его частей.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Роль эволюции строительных материалов и строительных технологий в изменении архитектурных конструкций (перекрытия и опора – стоечно-балочная конструкция – архитектура сводов, каркасная каменная архитектура, металлический каркас, желе</w:t>
      </w:r>
      <w:r w:rsidRPr="00FF096D">
        <w:rPr>
          <w:rFonts w:ascii="Times New Roman" w:hAnsi="Times New Roman"/>
          <w:color w:val="000000"/>
          <w:sz w:val="28"/>
          <w:lang w:val="ru-RU"/>
        </w:rPr>
        <w:t>зобетон и язык современной архитектуры).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Многообразие предметного мира, создаваемого человеком. Функция вещи и её форма. Образ времени в предметах, создаваемых человеком.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Дизайн предмета как искусство и социальное проектирование. Анализ формы через выявлен</w:t>
      </w:r>
      <w:r w:rsidRPr="00FF096D">
        <w:rPr>
          <w:rFonts w:ascii="Times New Roman" w:hAnsi="Times New Roman"/>
          <w:color w:val="000000"/>
          <w:sz w:val="28"/>
          <w:lang w:val="ru-RU"/>
        </w:rPr>
        <w:t>ие сочетающихся объёмов. Красота – наиболее полное выявление функции предмета. Влияние развития технологий и материалов на изменение формы предмета.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Выполнение аналитических зарисовок форм бытовых предметов.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Творческое проектирование предметов быта с опред</w:t>
      </w:r>
      <w:r w:rsidRPr="00FF096D">
        <w:rPr>
          <w:rFonts w:ascii="Times New Roman" w:hAnsi="Times New Roman"/>
          <w:color w:val="000000"/>
          <w:sz w:val="28"/>
          <w:lang w:val="ru-RU"/>
        </w:rPr>
        <w:t>елением их функций и материала изготовления.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Цвет в архитектуре и дизайне. Эмоциональное и формообразующее значение цвета в дизайне и архитектуре. Влияние цвета на восприятие формы объектов архитектуры и дизайна.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Конструирование объектов дизайна или архите</w:t>
      </w:r>
      <w:r w:rsidRPr="00FF096D">
        <w:rPr>
          <w:rFonts w:ascii="Times New Roman" w:hAnsi="Times New Roman"/>
          <w:color w:val="000000"/>
          <w:sz w:val="28"/>
          <w:lang w:val="ru-RU"/>
        </w:rPr>
        <w:t>ктурное макетирование с использованием цвета.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Социальное значение дизайна и архитектуры как среды жизни человека.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Образ и стиль материальной культуры прошлого. Смена стилей как отражение эволюции образа жизни, изменения мировоззрения людей и развития произ</w:t>
      </w:r>
      <w:r w:rsidRPr="00FF096D">
        <w:rPr>
          <w:rFonts w:ascii="Times New Roman" w:hAnsi="Times New Roman"/>
          <w:color w:val="000000"/>
          <w:sz w:val="28"/>
          <w:lang w:val="ru-RU"/>
        </w:rPr>
        <w:t>водственных возможностей. Художественно-аналитический обзор развития образно-стилевого языка архитектуры как этапов духовной, художественной и материальной культуры разных народов и эпох.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lastRenderedPageBreak/>
        <w:t>Архитектура народного жилища, храмовая архитектура, частный дом в пр</w:t>
      </w:r>
      <w:r w:rsidRPr="00FF096D">
        <w:rPr>
          <w:rFonts w:ascii="Times New Roman" w:hAnsi="Times New Roman"/>
          <w:color w:val="000000"/>
          <w:sz w:val="28"/>
          <w:lang w:val="ru-RU"/>
        </w:rPr>
        <w:t>едметно-пространственной среде жизни разных народов.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Выполнение заданий по теме «Архитектурные образы прошлых эпох» в виде аналитических зарисовок известных архитектурных памятников по фотографиям и другим видам изображения.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Пути развития современной архит</w:t>
      </w:r>
      <w:r w:rsidRPr="00FF096D">
        <w:rPr>
          <w:rFonts w:ascii="Times New Roman" w:hAnsi="Times New Roman"/>
          <w:color w:val="000000"/>
          <w:sz w:val="28"/>
          <w:lang w:val="ru-RU"/>
        </w:rPr>
        <w:t>ектуры и дизайна: город сегодня и завтра.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 xml:space="preserve">Архитектурная и градостроительная революция </w:t>
      </w:r>
      <w:r>
        <w:rPr>
          <w:rFonts w:ascii="Times New Roman" w:hAnsi="Times New Roman"/>
          <w:color w:val="000000"/>
          <w:sz w:val="28"/>
        </w:rPr>
        <w:t>XX</w:t>
      </w:r>
      <w:r w:rsidRPr="00FF096D">
        <w:rPr>
          <w:rFonts w:ascii="Times New Roman" w:hAnsi="Times New Roman"/>
          <w:color w:val="000000"/>
          <w:sz w:val="28"/>
          <w:lang w:val="ru-RU"/>
        </w:rPr>
        <w:t xml:space="preserve"> в. Её технологические и эстетические предпосылки и истоки. Социальный аспект «перестройки» в архитектуре.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Отрицание канонов и сохранение наследия с учётом нового уровн</w:t>
      </w:r>
      <w:r w:rsidRPr="00FF096D">
        <w:rPr>
          <w:rFonts w:ascii="Times New Roman" w:hAnsi="Times New Roman"/>
          <w:color w:val="000000"/>
          <w:sz w:val="28"/>
          <w:lang w:val="ru-RU"/>
        </w:rPr>
        <w:t>я материально-строительной техники. Приоритет функционализма. Проблема урбанизации ландшафта, безликости и агрессивности среды современного города.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Пространство городской среды. Исторические формы планировки городской среды и их связь с образом жизни людей</w:t>
      </w:r>
      <w:r w:rsidRPr="00FF096D">
        <w:rPr>
          <w:rFonts w:ascii="Times New Roman" w:hAnsi="Times New Roman"/>
          <w:color w:val="000000"/>
          <w:sz w:val="28"/>
          <w:lang w:val="ru-RU"/>
        </w:rPr>
        <w:t>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Роль цвета в формировании пространства. Схема-планировка и реальность.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 xml:space="preserve">Современные поиски новой эстетики в градостроительстве. Выполнение практических работ по теме «Образ современного города и архитектурного стиля будущего»: фотоколлажа или фантазийной </w:t>
      </w:r>
      <w:r w:rsidRPr="00FF096D">
        <w:rPr>
          <w:rFonts w:ascii="Times New Roman" w:hAnsi="Times New Roman"/>
          <w:color w:val="000000"/>
          <w:sz w:val="28"/>
          <w:lang w:val="ru-RU"/>
        </w:rPr>
        <w:t>зарисовки города будущего.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Индивидуальный образ каждого города. Неповторимость исторических кварталов и значение культурного наследия для современной жизни людей.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Дизайн городской среды. Малые архитектурные формы. Роль малых архитектурных форм и архитектур</w:t>
      </w:r>
      <w:r w:rsidRPr="00FF096D">
        <w:rPr>
          <w:rFonts w:ascii="Times New Roman" w:hAnsi="Times New Roman"/>
          <w:color w:val="000000"/>
          <w:sz w:val="28"/>
          <w:lang w:val="ru-RU"/>
        </w:rPr>
        <w:t>ного дизайна в организации городской среды и индивидуальном образе города.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 xml:space="preserve">Проектирование дизайна объектов городской среды. Устройство пешеходных зон в городах, установка городской мебели (скамьи, «диваны» и прочие), киосков, информационных блоков, блоков </w:t>
      </w:r>
      <w:r w:rsidRPr="00FF096D">
        <w:rPr>
          <w:rFonts w:ascii="Times New Roman" w:hAnsi="Times New Roman"/>
          <w:color w:val="000000"/>
          <w:sz w:val="28"/>
          <w:lang w:val="ru-RU"/>
        </w:rPr>
        <w:t>локального озеленения и другое.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Выполнение практической работы по теме «Проектирование дизайна объектов городской среды» в виде создания коллажнографической композиции или дизайн-проекта оформления витрины магазина.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Интерьер и предметный мир в доме. Назнач</w:t>
      </w:r>
      <w:r w:rsidRPr="00FF096D">
        <w:rPr>
          <w:rFonts w:ascii="Times New Roman" w:hAnsi="Times New Roman"/>
          <w:color w:val="000000"/>
          <w:sz w:val="28"/>
          <w:lang w:val="ru-RU"/>
        </w:rPr>
        <w:t>ение помещения и построение его интерьера. Дизайн пространственно-предметной среды интерьера.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Образно-стилевое единство материальной культуры каждой эпохи. Интерьер как отражение стиля жизни его хозяев.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lastRenderedPageBreak/>
        <w:t>Зонирование интерьера – создание многофункционального</w:t>
      </w:r>
      <w:r w:rsidRPr="00FF096D">
        <w:rPr>
          <w:rFonts w:ascii="Times New Roman" w:hAnsi="Times New Roman"/>
          <w:color w:val="000000"/>
          <w:sz w:val="28"/>
          <w:lang w:val="ru-RU"/>
        </w:rPr>
        <w:t xml:space="preserve"> пространства. Отделочные материалы, введение фактуры и цвета в интерьер.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Интерьеры общественных зданий (театр, кафе, вокзал, офис, школа).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Выполнение практической и аналитической работы по теме «Роль вещи в образно-стилевом решении интерьера» в форме созд</w:t>
      </w:r>
      <w:r w:rsidRPr="00FF096D">
        <w:rPr>
          <w:rFonts w:ascii="Times New Roman" w:hAnsi="Times New Roman"/>
          <w:color w:val="000000"/>
          <w:sz w:val="28"/>
          <w:lang w:val="ru-RU"/>
        </w:rPr>
        <w:t>ания коллажной композиции.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Организация архитектурно-ландшафтного пространства. Город в единстве с ландшафтно-парковой средой.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Основные школы ландшафтного дизайна. Особенности ландшафта русской усадебной территории и задачи сохранения исторического наследия</w:t>
      </w:r>
      <w:r w:rsidRPr="00FF096D">
        <w:rPr>
          <w:rFonts w:ascii="Times New Roman" w:hAnsi="Times New Roman"/>
          <w:color w:val="000000"/>
          <w:sz w:val="28"/>
          <w:lang w:val="ru-RU"/>
        </w:rPr>
        <w:t>. Традиции графического языка ландшафтных проектов.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Выполнение дизайн-проекта территории парка или приусадебного участка в виде схемы-чертежа.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Единство эстетического и функционального в объёмно-пространственной организации среды жизнедеятельности людей.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Об</w:t>
      </w:r>
      <w:r w:rsidRPr="00FF096D">
        <w:rPr>
          <w:rFonts w:ascii="Times New Roman" w:hAnsi="Times New Roman"/>
          <w:color w:val="000000"/>
          <w:sz w:val="28"/>
          <w:lang w:val="ru-RU"/>
        </w:rPr>
        <w:t>раз человека и индивидуальное проектирование.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 xml:space="preserve">Организация пространства жилой среды как отражение социального заказа и индивидуальности человека, его вкуса, потребностей и возможностей. 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Образно-личностное проектирование в дизайне и архитектуре.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Проектные р</w:t>
      </w:r>
      <w:r w:rsidRPr="00FF096D">
        <w:rPr>
          <w:rFonts w:ascii="Times New Roman" w:hAnsi="Times New Roman"/>
          <w:color w:val="000000"/>
          <w:sz w:val="28"/>
          <w:lang w:val="ru-RU"/>
        </w:rPr>
        <w:t>аботы по созданию облика частного дома, комнаты и сада. Дизайн предметной среды в интерьере частного дома. Мода и культура как параметры создания собственного костюма или комплекта одежды.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Костюм как образ человека. Стиль в одежде. Соответствие материи и ф</w:t>
      </w:r>
      <w:r w:rsidRPr="00FF096D">
        <w:rPr>
          <w:rFonts w:ascii="Times New Roman" w:hAnsi="Times New Roman"/>
          <w:color w:val="000000"/>
          <w:sz w:val="28"/>
          <w:lang w:val="ru-RU"/>
        </w:rPr>
        <w:t>ормы. Целесообразность и мода. Мода как ответ на изменения в укладе жизни, как бизнес и в качестве манипулирования массовым сознанием.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Характерные особенности современной одежды. Молодёжная субкультура и подростковая мода. Унификация одежды и индивидуальны</w:t>
      </w:r>
      <w:r w:rsidRPr="00FF096D">
        <w:rPr>
          <w:rFonts w:ascii="Times New Roman" w:hAnsi="Times New Roman"/>
          <w:color w:val="000000"/>
          <w:sz w:val="28"/>
          <w:lang w:val="ru-RU"/>
        </w:rPr>
        <w:t>й стиль. Ансамбль в костюме. Роль фантазии и вкуса в подборе одежды.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Выполнение практических творческих эскизов по теме «Дизайн современной одежды».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 xml:space="preserve">Искусство грима и причёски. Форма лица и причёска. Макияж дневной, вечерний и карнавальный. Грим бытовой и </w:t>
      </w:r>
      <w:r w:rsidRPr="00FF096D">
        <w:rPr>
          <w:rFonts w:ascii="Times New Roman" w:hAnsi="Times New Roman"/>
          <w:color w:val="000000"/>
          <w:sz w:val="28"/>
          <w:lang w:val="ru-RU"/>
        </w:rPr>
        <w:t>сценический.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Имидж-дизайн и его связь с публичностью, технологией социального поведения, рекламой, общественной деятельностью.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Дизайн и архитектура – средства организации среды жизни людей и строительства нового мира.</w:t>
      </w:r>
    </w:p>
    <w:p w:rsidR="004455F9" w:rsidRPr="00FF096D" w:rsidRDefault="004455F9">
      <w:pPr>
        <w:spacing w:after="0"/>
        <w:ind w:left="120"/>
        <w:rPr>
          <w:lang w:val="ru-RU"/>
        </w:rPr>
      </w:pPr>
      <w:bookmarkStart w:id="10" w:name="_Toc139632456"/>
      <w:bookmarkEnd w:id="10"/>
    </w:p>
    <w:p w:rsidR="004455F9" w:rsidRPr="00FF096D" w:rsidRDefault="006C47CB">
      <w:pPr>
        <w:spacing w:after="0" w:line="264" w:lineRule="auto"/>
        <w:ind w:left="120"/>
        <w:jc w:val="both"/>
        <w:rPr>
          <w:lang w:val="ru-RU"/>
        </w:rPr>
      </w:pPr>
      <w:r w:rsidRPr="00FF096D">
        <w:rPr>
          <w:rFonts w:ascii="Calibri" w:hAnsi="Calibri"/>
          <w:b/>
          <w:color w:val="000000"/>
          <w:sz w:val="28"/>
          <w:lang w:val="ru-RU"/>
        </w:rPr>
        <w:lastRenderedPageBreak/>
        <w:t>Вариативный модуль. Модуль № 4 «Изобр</w:t>
      </w:r>
      <w:r w:rsidRPr="00FF096D">
        <w:rPr>
          <w:rFonts w:ascii="Calibri" w:hAnsi="Calibri"/>
          <w:b/>
          <w:color w:val="000000"/>
          <w:sz w:val="28"/>
          <w:lang w:val="ru-RU"/>
        </w:rPr>
        <w:t>ажение в синтетических, экранных видах искусства и художественная фотография»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Синтетические – пространственно-временные виды искусства. Роль изображения в синтетических искусствах в соединении со словом, музыкой, движением.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Значение развития технологий в с</w:t>
      </w:r>
      <w:r w:rsidRPr="00FF096D">
        <w:rPr>
          <w:rFonts w:ascii="Times New Roman" w:hAnsi="Times New Roman"/>
          <w:color w:val="000000"/>
          <w:sz w:val="28"/>
          <w:lang w:val="ru-RU"/>
        </w:rPr>
        <w:t>тановлении новых видов искусства.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Мультимедиа и объединение множества воспринимаемых человеком информационных средств на экране цифрового искусства.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Художник и искусство театра.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Рождение театра в древнейших обрядах. История развития искусства театра.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Жанро</w:t>
      </w:r>
      <w:r w:rsidRPr="00FF096D">
        <w:rPr>
          <w:rFonts w:ascii="Times New Roman" w:hAnsi="Times New Roman"/>
          <w:color w:val="000000"/>
          <w:sz w:val="28"/>
          <w:lang w:val="ru-RU"/>
        </w:rPr>
        <w:t>вое многообразие театральных представлений, шоу, праздников и их визуальный облик.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Роль художника и виды профессиональной деятельности художника в современном театре.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 xml:space="preserve">Сценография и создание сценического образа. Сотворчество художника-постановщика с </w:t>
      </w:r>
      <w:r w:rsidRPr="00FF096D">
        <w:rPr>
          <w:rFonts w:ascii="Times New Roman" w:hAnsi="Times New Roman"/>
          <w:color w:val="000000"/>
          <w:sz w:val="28"/>
          <w:lang w:val="ru-RU"/>
        </w:rPr>
        <w:t>драматургом, режиссёром и актёрами.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Роль освещения в визуальном облике театрального действия. Бутафорские, пошивочные, декорационные и иные цеха в театре.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Сценический костюм, грим и маска. Стилистическое единство в решении образа спектакля. Выражение в кос</w:t>
      </w:r>
      <w:r w:rsidRPr="00FF096D">
        <w:rPr>
          <w:rFonts w:ascii="Times New Roman" w:hAnsi="Times New Roman"/>
          <w:color w:val="000000"/>
          <w:sz w:val="28"/>
          <w:lang w:val="ru-RU"/>
        </w:rPr>
        <w:t>тюме характера персонажа.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Творчество художников-постановщиков в истории отечественного искусства (К. Коровин, И. Билибин, А. Головин и других художников-постановщиков). Школьный спектакль и работа художника по его подготовке.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 xml:space="preserve">Художник в театре кукол и его </w:t>
      </w:r>
      <w:r w:rsidRPr="00FF096D">
        <w:rPr>
          <w:rFonts w:ascii="Times New Roman" w:hAnsi="Times New Roman"/>
          <w:color w:val="000000"/>
          <w:sz w:val="28"/>
          <w:lang w:val="ru-RU"/>
        </w:rPr>
        <w:t>ведущая роль как соавтора режиссёра и актёра в процессе создания образа персонажа.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Условность и метафора в театральной постановке как образная и авторская интерпретация реальности.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Художественная фотография.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Рождение фотографии как технологическая революци</w:t>
      </w:r>
      <w:r w:rsidRPr="00FF096D">
        <w:rPr>
          <w:rFonts w:ascii="Times New Roman" w:hAnsi="Times New Roman"/>
          <w:color w:val="000000"/>
          <w:sz w:val="28"/>
          <w:lang w:val="ru-RU"/>
        </w:rPr>
        <w:t>я запечатления реальности. Искусство и технология. История фотографии: от дагеротипа до компьютерных технологий.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Современные возможности художественной обработки цифровой фотографии.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Картина мира и «Родиноведение» в фотографиях С.М. Прокудина-Горского. Сох</w:t>
      </w:r>
      <w:r w:rsidRPr="00FF096D">
        <w:rPr>
          <w:rFonts w:ascii="Times New Roman" w:hAnsi="Times New Roman"/>
          <w:color w:val="000000"/>
          <w:sz w:val="28"/>
          <w:lang w:val="ru-RU"/>
        </w:rPr>
        <w:t>ранённая история и роль его фотографий в современной отечественной культуре.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lastRenderedPageBreak/>
        <w:t>Фотография – искусство светописи. Роль света в выявлении формы и фактуры предмета. Примеры художественной фотографии в творчестве профессиональных мастеров.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Композиция кадра, раку</w:t>
      </w:r>
      <w:r w:rsidRPr="00FF096D">
        <w:rPr>
          <w:rFonts w:ascii="Times New Roman" w:hAnsi="Times New Roman"/>
          <w:color w:val="000000"/>
          <w:sz w:val="28"/>
          <w:lang w:val="ru-RU"/>
        </w:rPr>
        <w:t>рс, плановость, графический ритм.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Умения наблюдать и выявлять выразительность и красоту окружающей жизни с помощью фотографии.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 xml:space="preserve">Фотопейзаж в творчестве профессиональных фотографов. 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Образные возможности чёрно-белой и цветной фотографии.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Роль тональных контр</w:t>
      </w:r>
      <w:r w:rsidRPr="00FF096D">
        <w:rPr>
          <w:rFonts w:ascii="Times New Roman" w:hAnsi="Times New Roman"/>
          <w:color w:val="000000"/>
          <w:sz w:val="28"/>
          <w:lang w:val="ru-RU"/>
        </w:rPr>
        <w:t>астов и роль цвета в эмоционально-образном восприятии пейзажа.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Роль освещения в портретном образе. Фотография постановочная и документальная.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Фотопортрет в истории профессиональной фотографии и его связь с направлениями в изобразительном искусстве.</w:t>
      </w:r>
    </w:p>
    <w:p w:rsidR="004455F9" w:rsidRDefault="006C47CB">
      <w:pPr>
        <w:spacing w:after="0" w:line="264" w:lineRule="auto"/>
        <w:ind w:firstLine="600"/>
        <w:jc w:val="both"/>
      </w:pPr>
      <w:r w:rsidRPr="00FF096D">
        <w:rPr>
          <w:rFonts w:ascii="Times New Roman" w:hAnsi="Times New Roman"/>
          <w:color w:val="000000"/>
          <w:sz w:val="28"/>
          <w:lang w:val="ru-RU"/>
        </w:rPr>
        <w:t>Портрет</w:t>
      </w:r>
      <w:r w:rsidRPr="00FF096D">
        <w:rPr>
          <w:rFonts w:ascii="Times New Roman" w:hAnsi="Times New Roman"/>
          <w:color w:val="000000"/>
          <w:sz w:val="28"/>
          <w:lang w:val="ru-RU"/>
        </w:rPr>
        <w:t xml:space="preserve"> в фотографии, его общее и особенное по сравнению с живописным и графическим портретом. </w:t>
      </w:r>
      <w:r>
        <w:rPr>
          <w:rFonts w:ascii="Times New Roman" w:hAnsi="Times New Roman"/>
          <w:color w:val="000000"/>
          <w:sz w:val="28"/>
        </w:rPr>
        <w:t>Опыт выполнения портретных фотографий.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t xml:space="preserve">Фоторепортаж. Образ события в кадре. </w:t>
      </w:r>
      <w:r w:rsidRPr="00FF096D">
        <w:rPr>
          <w:rFonts w:ascii="Times New Roman" w:hAnsi="Times New Roman"/>
          <w:color w:val="000000"/>
          <w:sz w:val="28"/>
          <w:lang w:val="ru-RU"/>
        </w:rPr>
        <w:t>Репортажный снимок – свидетельство истории и его значение в сохранении памяти о событии.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Фот</w:t>
      </w:r>
      <w:r w:rsidRPr="00FF096D">
        <w:rPr>
          <w:rFonts w:ascii="Times New Roman" w:hAnsi="Times New Roman"/>
          <w:color w:val="000000"/>
          <w:sz w:val="28"/>
          <w:lang w:val="ru-RU"/>
        </w:rPr>
        <w:t>орепортаж – дневник истории. Значение работы военных фотографов. Спортивные фотографии. Образ современности в репортажных фотографиях.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«Работать для жизни…» – фотографии Александра Родченко, их значение и влияние на стиль эпохи.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Возможности компьютерной об</w:t>
      </w:r>
      <w:r w:rsidRPr="00FF096D">
        <w:rPr>
          <w:rFonts w:ascii="Times New Roman" w:hAnsi="Times New Roman"/>
          <w:color w:val="000000"/>
          <w:sz w:val="28"/>
          <w:lang w:val="ru-RU"/>
        </w:rPr>
        <w:t>работки фотографий, задачи преобразования фотографий и границы достоверности.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Коллаж как жанр художественного творчества с помощью различных компьютерных программ.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Художественная фотография как авторское видение мира, как образ времени и влияние фотообраза</w:t>
      </w:r>
      <w:r w:rsidRPr="00FF096D">
        <w:rPr>
          <w:rFonts w:ascii="Times New Roman" w:hAnsi="Times New Roman"/>
          <w:color w:val="000000"/>
          <w:sz w:val="28"/>
          <w:lang w:val="ru-RU"/>
        </w:rPr>
        <w:t xml:space="preserve"> на жизнь людей.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Изображение и искусство кино.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Ожившее изображение. История кино и его эволюция как искусства.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 xml:space="preserve">Синтетическая природа пространственно-временного искусства кино и состав творческого коллектива. Сценарист – режиссёр – художник – оператор в </w:t>
      </w:r>
      <w:r w:rsidRPr="00FF096D">
        <w:rPr>
          <w:rFonts w:ascii="Times New Roman" w:hAnsi="Times New Roman"/>
          <w:color w:val="000000"/>
          <w:sz w:val="28"/>
          <w:lang w:val="ru-RU"/>
        </w:rPr>
        <w:t>работе над фильмом. Сложносоставной язык кино.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Монтаж композиционно построенных кадров – основа языка киноискусства.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 xml:space="preserve">Художник-постановщик и его команда художников в работе по созданию фильма. Эскизы мест действия, образы и костюмы персонажей, </w:t>
      </w:r>
      <w:r w:rsidRPr="00FF096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раскадровка, </w:t>
      </w:r>
      <w:r w:rsidRPr="00FF096D">
        <w:rPr>
          <w:rFonts w:ascii="Times New Roman" w:hAnsi="Times New Roman"/>
          <w:color w:val="000000"/>
          <w:sz w:val="28"/>
          <w:lang w:val="ru-RU"/>
        </w:rPr>
        <w:t>чертежи и воплощение в материале. Пространство и предметы, историческая конкретность и художественный образ – видеоряд художественного игрового фильма.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Создание видеоролика – от замысла до съёмки. Разные жанры – разные задачи в работе над видеороликом. Эта</w:t>
      </w:r>
      <w:r w:rsidRPr="00FF096D">
        <w:rPr>
          <w:rFonts w:ascii="Times New Roman" w:hAnsi="Times New Roman"/>
          <w:color w:val="000000"/>
          <w:sz w:val="28"/>
          <w:lang w:val="ru-RU"/>
        </w:rPr>
        <w:t>пы создания видеоролика.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Искусство анимации и художник-мультипликатор. Рисованные, кукольные мультфильмы и цифровая анимация. Уолт Дисней и его студия. Особое лицо отечественной мультипликации, её знаменитые создатели.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Использование электронно-цифровых тех</w:t>
      </w:r>
      <w:r w:rsidRPr="00FF096D">
        <w:rPr>
          <w:rFonts w:ascii="Times New Roman" w:hAnsi="Times New Roman"/>
          <w:color w:val="000000"/>
          <w:sz w:val="28"/>
          <w:lang w:val="ru-RU"/>
        </w:rPr>
        <w:t>нологий в современном игровом кинематографе.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Компьютерная анимация на занятиях в школе. Техническое оборудование и его возможности для создания анимации. Коллективный характер деятельности по созданию анимационного фильма. Выбор технологии: пластилиновые м</w:t>
      </w:r>
      <w:r w:rsidRPr="00FF096D">
        <w:rPr>
          <w:rFonts w:ascii="Times New Roman" w:hAnsi="Times New Roman"/>
          <w:color w:val="000000"/>
          <w:sz w:val="28"/>
          <w:lang w:val="ru-RU"/>
        </w:rPr>
        <w:t>ультфильмы, бумажная перекладка, сыпучая анимация.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Этапы создания анимационного фильма. Требования и критерии художественности.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Изобразительное искусство на телевидении.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Телевидение – экранное искусство: средство массовой информации, художественного и науч</w:t>
      </w:r>
      <w:r w:rsidRPr="00FF096D">
        <w:rPr>
          <w:rFonts w:ascii="Times New Roman" w:hAnsi="Times New Roman"/>
          <w:color w:val="000000"/>
          <w:sz w:val="28"/>
          <w:lang w:val="ru-RU"/>
        </w:rPr>
        <w:t>ного просвещения, развлечения и организации досуга.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Искусство и технология. Создатель телевидения – русский инженер Владимир Козьмич Зворыкин.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Роль телевидения в превращении мира в единое информационное пространство. Картина мира, создаваемая телевидением.</w:t>
      </w:r>
      <w:r w:rsidRPr="00FF096D">
        <w:rPr>
          <w:rFonts w:ascii="Times New Roman" w:hAnsi="Times New Roman"/>
          <w:color w:val="000000"/>
          <w:sz w:val="28"/>
          <w:lang w:val="ru-RU"/>
        </w:rPr>
        <w:t xml:space="preserve"> Прямой эфир и его значение.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Деятельность художника на телевидении: художники по свету, костюму, гриму, сценографический дизайн и компьютерная графика.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Школьное телевидение и студия мультимедиа. Построение видеоряда и художественного оформления.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Художничес</w:t>
      </w:r>
      <w:r w:rsidRPr="00FF096D">
        <w:rPr>
          <w:rFonts w:ascii="Times New Roman" w:hAnsi="Times New Roman"/>
          <w:color w:val="000000"/>
          <w:sz w:val="28"/>
          <w:lang w:val="ru-RU"/>
        </w:rPr>
        <w:t>кие роли каждого человека в реальной бытийной жизни.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Роль искусства в жизни общества и его влияние на жизнь каждого человека.</w:t>
      </w:r>
    </w:p>
    <w:p w:rsidR="004455F9" w:rsidRPr="00FF096D" w:rsidRDefault="004455F9">
      <w:pPr>
        <w:rPr>
          <w:lang w:val="ru-RU"/>
        </w:rPr>
        <w:sectPr w:rsidR="004455F9" w:rsidRPr="00FF096D">
          <w:pgSz w:w="11906" w:h="16383"/>
          <w:pgMar w:top="1134" w:right="850" w:bottom="1134" w:left="1701" w:header="720" w:footer="720" w:gutter="0"/>
          <w:cols w:space="720"/>
        </w:sectPr>
      </w:pPr>
    </w:p>
    <w:p w:rsidR="004455F9" w:rsidRPr="00FF096D" w:rsidRDefault="006C47CB">
      <w:pPr>
        <w:spacing w:after="0" w:line="264" w:lineRule="auto"/>
        <w:ind w:left="120"/>
        <w:jc w:val="both"/>
        <w:rPr>
          <w:lang w:val="ru-RU"/>
        </w:rPr>
      </w:pPr>
      <w:bookmarkStart w:id="11" w:name="block-30425161"/>
      <w:bookmarkEnd w:id="8"/>
      <w:r w:rsidRPr="00FF096D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ИЗОБРАЗИТЕЛЬНОМУ ИСКУССТВУ НА УРОВНЕ ОСНОВНОГО ОБЩЕГО ОБРАЗОВАНИЯ</w:t>
      </w:r>
    </w:p>
    <w:p w:rsidR="004455F9" w:rsidRPr="00FF096D" w:rsidRDefault="004455F9">
      <w:pPr>
        <w:spacing w:after="0" w:line="264" w:lineRule="auto"/>
        <w:ind w:left="120"/>
        <w:jc w:val="both"/>
        <w:rPr>
          <w:lang w:val="ru-RU"/>
        </w:rPr>
      </w:pPr>
    </w:p>
    <w:p w:rsidR="004455F9" w:rsidRPr="00FF096D" w:rsidRDefault="006C47CB">
      <w:pPr>
        <w:spacing w:after="0" w:line="264" w:lineRule="auto"/>
        <w:ind w:left="120"/>
        <w:jc w:val="both"/>
        <w:rPr>
          <w:lang w:val="ru-RU"/>
        </w:rPr>
      </w:pPr>
      <w:r w:rsidRPr="00FF096D">
        <w:rPr>
          <w:rFonts w:ascii="Times New Roman" w:hAnsi="Times New Roman"/>
          <w:b/>
          <w:color w:val="000000"/>
          <w:sz w:val="28"/>
          <w:lang w:val="ru-RU"/>
        </w:rPr>
        <w:t>ЛИЧНОСТНЫЕ Р</w:t>
      </w:r>
      <w:r w:rsidRPr="00FF096D">
        <w:rPr>
          <w:rFonts w:ascii="Times New Roman" w:hAnsi="Times New Roman"/>
          <w:b/>
          <w:color w:val="000000"/>
          <w:sz w:val="28"/>
          <w:lang w:val="ru-RU"/>
        </w:rPr>
        <w:t xml:space="preserve">ЕЗУЛЬТАТЫ </w:t>
      </w:r>
    </w:p>
    <w:p w:rsidR="004455F9" w:rsidRPr="00FF096D" w:rsidRDefault="004455F9">
      <w:pPr>
        <w:spacing w:after="0" w:line="264" w:lineRule="auto"/>
        <w:ind w:firstLine="600"/>
        <w:jc w:val="both"/>
        <w:rPr>
          <w:lang w:val="ru-RU"/>
        </w:rPr>
      </w:pPr>
      <w:bookmarkStart w:id="12" w:name="_Toc124264881"/>
      <w:bookmarkEnd w:id="12"/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рабочей программы основного общего образования по изобразительному искусству достигаются в единстве учебной и воспитательной деятельности.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В центре программы по изобразительному искусству в соответствии с ФГОС общ</w:t>
      </w:r>
      <w:r w:rsidRPr="00FF096D">
        <w:rPr>
          <w:rFonts w:ascii="Times New Roman" w:hAnsi="Times New Roman"/>
          <w:color w:val="000000"/>
          <w:sz w:val="28"/>
          <w:lang w:val="ru-RU"/>
        </w:rPr>
        <w:t>его образования находится личностное развитие обучающихся, приобщение обучающихся к российским традиционным духовным ценностям, социализация личности.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Программа призвана обеспечить достижение обучающимися личностных результатов, указанных во ФГОС ООО: форм</w:t>
      </w:r>
      <w:r w:rsidRPr="00FF096D">
        <w:rPr>
          <w:rFonts w:ascii="Times New Roman" w:hAnsi="Times New Roman"/>
          <w:color w:val="000000"/>
          <w:sz w:val="28"/>
          <w:lang w:val="ru-RU"/>
        </w:rPr>
        <w:t>ирование у обучающихся основ российской идентичности, ценностные установки и социально значимые качества личности, духовно-нравственное развитие обучающихся и отношение обучающихся к культуре, мотивацию к познанию и обучению, готовность к саморазвитию и ак</w:t>
      </w:r>
      <w:r w:rsidRPr="00FF096D">
        <w:rPr>
          <w:rFonts w:ascii="Times New Roman" w:hAnsi="Times New Roman"/>
          <w:color w:val="000000"/>
          <w:sz w:val="28"/>
          <w:lang w:val="ru-RU"/>
        </w:rPr>
        <w:t>тивному участию в социально значимой деятельности.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b/>
          <w:color w:val="000000"/>
          <w:sz w:val="28"/>
          <w:lang w:val="ru-RU"/>
        </w:rPr>
        <w:t>1)</w:t>
      </w:r>
      <w:r w:rsidRPr="00FF096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FF096D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Осуществляется через освоение обучающимися содержания традиций, истории и современного развития отечественной культуры, выраженной в её архитектуре, народном, прикладном и изо</w:t>
      </w:r>
      <w:r w:rsidRPr="00FF096D">
        <w:rPr>
          <w:rFonts w:ascii="Times New Roman" w:hAnsi="Times New Roman"/>
          <w:color w:val="000000"/>
          <w:sz w:val="28"/>
          <w:lang w:val="ru-RU"/>
        </w:rPr>
        <w:t>бразительном искусстве. Воспитание патриотизма в процессе освоения особенностей и красоты отечественной духовной жизни, выраженной в произведениях искусства, посвящённых различным подходам к изображению человека, великим победам, торжественным и трагически</w:t>
      </w:r>
      <w:r w:rsidRPr="00FF096D">
        <w:rPr>
          <w:rFonts w:ascii="Times New Roman" w:hAnsi="Times New Roman"/>
          <w:color w:val="000000"/>
          <w:sz w:val="28"/>
          <w:lang w:val="ru-RU"/>
        </w:rPr>
        <w:t>м событиям, эпической и лирической красоте отечественного пейзажа. Патриотические чувства воспитываются в изучении истории народного искусства, его житейской мудрости и значения символических смыслов. Урок искусства воспитывает патриотизм в процессе собств</w:t>
      </w:r>
      <w:r w:rsidRPr="00FF096D">
        <w:rPr>
          <w:rFonts w:ascii="Times New Roman" w:hAnsi="Times New Roman"/>
          <w:color w:val="000000"/>
          <w:sz w:val="28"/>
          <w:lang w:val="ru-RU"/>
        </w:rPr>
        <w:t>енной художественно-практической деятельности обучающегося, который учится чувственно-эмоциональному восприятию и творческому созиданию художественного образа.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FF096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FF096D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направлена на активное приобщение обучающихся к традиционным российским духовно-нравственным ценностям. При этом реализуются задачи социализации и гражданского воспитания обучающегося. Формируется чувство личной прич</w:t>
      </w:r>
      <w:r w:rsidRPr="00FF096D">
        <w:rPr>
          <w:rFonts w:ascii="Times New Roman" w:hAnsi="Times New Roman"/>
          <w:color w:val="000000"/>
          <w:sz w:val="28"/>
          <w:lang w:val="ru-RU"/>
        </w:rPr>
        <w:t xml:space="preserve">астности к жизни общества. Искусство рассматривается как особый </w:t>
      </w:r>
      <w:r w:rsidRPr="00FF096D">
        <w:rPr>
          <w:rFonts w:ascii="Times New Roman" w:hAnsi="Times New Roman"/>
          <w:color w:val="000000"/>
          <w:sz w:val="28"/>
          <w:lang w:val="ru-RU"/>
        </w:rPr>
        <w:lastRenderedPageBreak/>
        <w:t>язык, развивающий коммуникативные умения. В рамках изобразительного искусства происходит изучение художественной культуры и мировой истории искусства, углубляются интернациональные чувства обу</w:t>
      </w:r>
      <w:r w:rsidRPr="00FF096D">
        <w:rPr>
          <w:rFonts w:ascii="Times New Roman" w:hAnsi="Times New Roman"/>
          <w:color w:val="000000"/>
          <w:sz w:val="28"/>
          <w:lang w:val="ru-RU"/>
        </w:rPr>
        <w:t>чающихся. Учебный предмет способствует пониманию особенностей жизни разных народов и красоты различных национальных эстетических идеалов. Коллективные творческие работы, а также участие в общих художественных проектах создают условия для разнообразной совм</w:t>
      </w:r>
      <w:r w:rsidRPr="00FF096D">
        <w:rPr>
          <w:rFonts w:ascii="Times New Roman" w:hAnsi="Times New Roman"/>
          <w:color w:val="000000"/>
          <w:sz w:val="28"/>
          <w:lang w:val="ru-RU"/>
        </w:rPr>
        <w:t xml:space="preserve">естной деятельности, способствуют пониманию другого, становлению чувства личной ответственности. 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FF096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FF096D">
        <w:rPr>
          <w:rFonts w:ascii="Times New Roman" w:hAnsi="Times New Roman"/>
          <w:b/>
          <w:color w:val="000000"/>
          <w:sz w:val="28"/>
          <w:lang w:val="ru-RU"/>
        </w:rPr>
        <w:t>Духовно-нравственное воспитание.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В искусстве воплощена духовная жизнь человечества, концентрирующая в себе эстетический, художественный и нравственный миро</w:t>
      </w:r>
      <w:r w:rsidRPr="00FF096D">
        <w:rPr>
          <w:rFonts w:ascii="Times New Roman" w:hAnsi="Times New Roman"/>
          <w:color w:val="000000"/>
          <w:sz w:val="28"/>
          <w:lang w:val="ru-RU"/>
        </w:rPr>
        <w:t>вой опыт, раскрытие которого составляет суть учебного предмета. Учебные задания направлены на развитие внутреннего мира обучающегося и развитие его эмоционально-образной, чувственной сферы. Развитие творческого потенциала способствует росту самосознания об</w:t>
      </w:r>
      <w:r w:rsidRPr="00FF096D">
        <w:rPr>
          <w:rFonts w:ascii="Times New Roman" w:hAnsi="Times New Roman"/>
          <w:color w:val="000000"/>
          <w:sz w:val="28"/>
          <w:lang w:val="ru-RU"/>
        </w:rPr>
        <w:t>учающегося, осознанию себя как личности и члена общества. Ценностно-ориентационная и коммуникативная деятельность на занятиях по изобразительному искусству способствует освоению базовых ценностей – формированию отношения к миру, жизни, человеку, семье, тру</w:t>
      </w:r>
      <w:r w:rsidRPr="00FF096D">
        <w:rPr>
          <w:rFonts w:ascii="Times New Roman" w:hAnsi="Times New Roman"/>
          <w:color w:val="000000"/>
          <w:sz w:val="28"/>
          <w:lang w:val="ru-RU"/>
        </w:rPr>
        <w:t xml:space="preserve">ду, культуре как духовному богатству общества и важному условию ощущения человеком полноты проживаемой жизни. 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b/>
          <w:color w:val="000000"/>
          <w:sz w:val="28"/>
          <w:lang w:val="ru-RU"/>
        </w:rPr>
        <w:t>4)</w:t>
      </w:r>
      <w:r w:rsidRPr="00FF096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FF096D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 xml:space="preserve">Эстетическое (от греч. </w:t>
      </w:r>
      <w:r>
        <w:rPr>
          <w:rFonts w:ascii="Times New Roman" w:hAnsi="Times New Roman"/>
          <w:color w:val="000000"/>
          <w:sz w:val="28"/>
        </w:rPr>
        <w:t>aisthetikos</w:t>
      </w:r>
      <w:r w:rsidRPr="00FF096D">
        <w:rPr>
          <w:rFonts w:ascii="Times New Roman" w:hAnsi="Times New Roman"/>
          <w:color w:val="000000"/>
          <w:sz w:val="28"/>
          <w:lang w:val="ru-RU"/>
        </w:rPr>
        <w:t xml:space="preserve"> – чувствующий, чувственный) – это воспитание чувственной сферы обучающегося на осн</w:t>
      </w:r>
      <w:r w:rsidRPr="00FF096D">
        <w:rPr>
          <w:rFonts w:ascii="Times New Roman" w:hAnsi="Times New Roman"/>
          <w:color w:val="000000"/>
          <w:sz w:val="28"/>
          <w:lang w:val="ru-RU"/>
        </w:rPr>
        <w:t>ове всего спектра эстетических категорий: прекрасное, безобразное, трагическое, комическое, высокое, низменное. Искусство понимается как воплощение в изображении и в создании предметно-пространственной среды постоянного поиска идеалов, веры, надежд, предст</w:t>
      </w:r>
      <w:r w:rsidRPr="00FF096D">
        <w:rPr>
          <w:rFonts w:ascii="Times New Roman" w:hAnsi="Times New Roman"/>
          <w:color w:val="000000"/>
          <w:sz w:val="28"/>
          <w:lang w:val="ru-RU"/>
        </w:rPr>
        <w:t>авлений о добре и зле. Эстетическое воспитание является важнейшим компонентом и условием развития социально значимых отношений обучающихся. Способствует формированию ценностных ориентаций обучающихся в отношении к окружающим людям, стремлению к их понимани</w:t>
      </w:r>
      <w:r w:rsidRPr="00FF096D">
        <w:rPr>
          <w:rFonts w:ascii="Times New Roman" w:hAnsi="Times New Roman"/>
          <w:color w:val="000000"/>
          <w:sz w:val="28"/>
          <w:lang w:val="ru-RU"/>
        </w:rPr>
        <w:t>ю, отношению к семье, к мирной жизни как главному принципу человеческого общежития, к самому себе как самореализующейся и ответственной личности, способной к позитивному действию в условиях соревновательной конкуренции. Способствует формированию ценностног</w:t>
      </w:r>
      <w:r w:rsidRPr="00FF096D">
        <w:rPr>
          <w:rFonts w:ascii="Times New Roman" w:hAnsi="Times New Roman"/>
          <w:color w:val="000000"/>
          <w:sz w:val="28"/>
          <w:lang w:val="ru-RU"/>
        </w:rPr>
        <w:t>о отношения к природе, труду, искусству, культурному наследию.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b/>
          <w:color w:val="000000"/>
          <w:sz w:val="28"/>
          <w:lang w:val="ru-RU"/>
        </w:rPr>
        <w:t>5)</w:t>
      </w:r>
      <w:r w:rsidRPr="00FF096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FF096D">
        <w:rPr>
          <w:rFonts w:ascii="Times New Roman" w:hAnsi="Times New Roman"/>
          <w:b/>
          <w:color w:val="000000"/>
          <w:sz w:val="28"/>
          <w:lang w:val="ru-RU"/>
        </w:rPr>
        <w:t>Ценности познавательной деятельности.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 процессе художественной деятельности на занятиях изобразительным искусством ставятся задачи воспитания наблюдательности – умений активно, то есть в </w:t>
      </w:r>
      <w:r w:rsidRPr="00FF096D">
        <w:rPr>
          <w:rFonts w:ascii="Times New Roman" w:hAnsi="Times New Roman"/>
          <w:color w:val="000000"/>
          <w:sz w:val="28"/>
          <w:lang w:val="ru-RU"/>
        </w:rPr>
        <w:t>соответствии со специальными установками, видеть окружающий мир. Воспитывается эмоционально окрашенный интерес к жизни. Навыки исследовательской деятельности развиваются в процессе учебных проектов на уроках изобразительного искусства и при выполнении зада</w:t>
      </w:r>
      <w:r w:rsidRPr="00FF096D">
        <w:rPr>
          <w:rFonts w:ascii="Times New Roman" w:hAnsi="Times New Roman"/>
          <w:color w:val="000000"/>
          <w:sz w:val="28"/>
          <w:lang w:val="ru-RU"/>
        </w:rPr>
        <w:t>ний культурно-исторической направленности.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FF096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FF096D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проблем, активное неприятие действий, приносящих вред окружающей среде, формирование нравственно-</w:t>
      </w:r>
      <w:r w:rsidRPr="00FF096D">
        <w:rPr>
          <w:rFonts w:ascii="Times New Roman" w:hAnsi="Times New Roman"/>
          <w:color w:val="000000"/>
          <w:sz w:val="28"/>
          <w:lang w:val="ru-RU"/>
        </w:rPr>
        <w:t>эстетического отношения к природе воспитывается в процессе художественно-эстетического наблюдения природы, её образа в произведениях искусства и личной художественно-творческой работе.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FF096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FF096D">
        <w:rPr>
          <w:rFonts w:ascii="Times New Roman" w:hAnsi="Times New Roman"/>
          <w:b/>
          <w:color w:val="000000"/>
          <w:sz w:val="28"/>
          <w:lang w:val="ru-RU"/>
        </w:rPr>
        <w:t>Трудовое воспитание.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Художественно-эстетическое развитие обучающихся</w:t>
      </w:r>
      <w:r w:rsidRPr="00FF096D">
        <w:rPr>
          <w:rFonts w:ascii="Times New Roman" w:hAnsi="Times New Roman"/>
          <w:color w:val="000000"/>
          <w:sz w:val="28"/>
          <w:lang w:val="ru-RU"/>
        </w:rPr>
        <w:t xml:space="preserve"> обязательно должно осуществляться в процессе личной художественно-творческой работы с освоением художественных материалов и специфики каждого из них. Эта трудовая и смысловая деятельность формирует такие качества, как навыки практической (не теоретико-вир</w:t>
      </w:r>
      <w:r w:rsidRPr="00FF096D">
        <w:rPr>
          <w:rFonts w:ascii="Times New Roman" w:hAnsi="Times New Roman"/>
          <w:color w:val="000000"/>
          <w:sz w:val="28"/>
          <w:lang w:val="ru-RU"/>
        </w:rPr>
        <w:t>туальной) работы своими руками, формирование умений преобразования реального жизненного пространства и его оформления, удовлетворение от создания реального практического продукта. Воспитываются качества упорства, стремления к результату, понимание эстетики</w:t>
      </w:r>
      <w:r w:rsidRPr="00FF096D">
        <w:rPr>
          <w:rFonts w:ascii="Times New Roman" w:hAnsi="Times New Roman"/>
          <w:color w:val="000000"/>
          <w:sz w:val="28"/>
          <w:lang w:val="ru-RU"/>
        </w:rPr>
        <w:t xml:space="preserve"> трудовой деятельности. А также умения сотрудничества, коллективной трудовой работы, работы в команде – обязательные требования к определённым заданиям программы.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b/>
          <w:color w:val="000000"/>
          <w:sz w:val="28"/>
          <w:lang w:val="ru-RU"/>
        </w:rPr>
        <w:t>8)</w:t>
      </w:r>
      <w:r w:rsidRPr="00FF096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FF096D">
        <w:rPr>
          <w:rFonts w:ascii="Times New Roman" w:hAnsi="Times New Roman"/>
          <w:b/>
          <w:color w:val="000000"/>
          <w:sz w:val="28"/>
          <w:lang w:val="ru-RU"/>
        </w:rPr>
        <w:t>Воспитывающая предметно-эстетическая среда.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В процессе художественно-эстетического воспита</w:t>
      </w:r>
      <w:r w:rsidRPr="00FF096D">
        <w:rPr>
          <w:rFonts w:ascii="Times New Roman" w:hAnsi="Times New Roman"/>
          <w:color w:val="000000"/>
          <w:sz w:val="28"/>
          <w:lang w:val="ru-RU"/>
        </w:rPr>
        <w:t>ния обучающихся имеет значение организация пространственной среды общеобразовательной организации. При этом обучающиеся должны быть активными участниками (а не только потребителями) её создания и оформления пространства в соответствии с задачами общеобразо</w:t>
      </w:r>
      <w:r w:rsidRPr="00FF096D">
        <w:rPr>
          <w:rFonts w:ascii="Times New Roman" w:hAnsi="Times New Roman"/>
          <w:color w:val="000000"/>
          <w:sz w:val="28"/>
          <w:lang w:val="ru-RU"/>
        </w:rPr>
        <w:t>вательной организации, среды, календарными событиями школьной жизни. Эта деятельность обучающихся, как и сам образ предметно-пространственной среды общеобразовательной организации, оказывает активное воспитательное воздействие и влияет на формирование пози</w:t>
      </w:r>
      <w:r w:rsidRPr="00FF096D">
        <w:rPr>
          <w:rFonts w:ascii="Times New Roman" w:hAnsi="Times New Roman"/>
          <w:color w:val="000000"/>
          <w:sz w:val="28"/>
          <w:lang w:val="ru-RU"/>
        </w:rPr>
        <w:t>тивных ценностных ориентаций и восприятие жизни обучающихся.</w:t>
      </w:r>
    </w:p>
    <w:p w:rsidR="004455F9" w:rsidRPr="00FF096D" w:rsidRDefault="006C47CB">
      <w:pPr>
        <w:spacing w:after="0"/>
        <w:ind w:left="120"/>
        <w:rPr>
          <w:lang w:val="ru-RU"/>
        </w:rPr>
      </w:pPr>
      <w:r w:rsidRPr="00FF096D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FF09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455F9" w:rsidRPr="00FF096D" w:rsidRDefault="004455F9">
      <w:pPr>
        <w:spacing w:after="0" w:line="264" w:lineRule="auto"/>
        <w:ind w:left="120"/>
        <w:jc w:val="both"/>
        <w:rPr>
          <w:lang w:val="ru-RU"/>
        </w:rPr>
      </w:pPr>
    </w:p>
    <w:p w:rsidR="004455F9" w:rsidRPr="00FF096D" w:rsidRDefault="006C47CB">
      <w:pPr>
        <w:spacing w:after="0" w:line="264" w:lineRule="auto"/>
        <w:ind w:left="120"/>
        <w:jc w:val="both"/>
        <w:rPr>
          <w:lang w:val="ru-RU"/>
        </w:rPr>
      </w:pPr>
      <w:r w:rsidRPr="00FF096D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FF09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455F9" w:rsidRPr="00FF096D" w:rsidRDefault="006C47CB">
      <w:pPr>
        <w:spacing w:after="0" w:line="264" w:lineRule="auto"/>
        <w:ind w:firstLine="600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lastRenderedPageBreak/>
        <w:t>У обучающегося будут сформированы следующие пространственные представления и сенсорные способности как часть униве</w:t>
      </w:r>
      <w:r w:rsidRPr="00FF096D">
        <w:rPr>
          <w:rFonts w:ascii="Times New Roman" w:hAnsi="Times New Roman"/>
          <w:color w:val="000000"/>
          <w:sz w:val="28"/>
          <w:lang w:val="ru-RU"/>
        </w:rPr>
        <w:t>рсальных познавательных учебных действий:</w:t>
      </w:r>
    </w:p>
    <w:p w:rsidR="004455F9" w:rsidRPr="00FF096D" w:rsidRDefault="006C47C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F096D">
        <w:rPr>
          <w:rFonts w:ascii="Times New Roman" w:hAnsi="Times New Roman"/>
          <w:color w:val="000000"/>
          <w:sz w:val="28"/>
          <w:lang w:val="ru-RU"/>
        </w:rPr>
        <w:t>сравнивать предметные и пространственные объекты по заданным основаниям;</w:t>
      </w:r>
    </w:p>
    <w:p w:rsidR="004455F9" w:rsidRDefault="006C47CB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характеризовать форму предмета, конструкции;</w:t>
      </w:r>
    </w:p>
    <w:p w:rsidR="004455F9" w:rsidRDefault="006C47CB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выявлять положение предметной формы в пространстве;</w:t>
      </w:r>
    </w:p>
    <w:p w:rsidR="004455F9" w:rsidRDefault="006C47CB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обобщать форму составной конструкции;</w:t>
      </w:r>
    </w:p>
    <w:p w:rsidR="004455F9" w:rsidRDefault="006C47CB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анализ</w:t>
      </w:r>
      <w:r>
        <w:rPr>
          <w:rFonts w:ascii="Times New Roman" w:hAnsi="Times New Roman"/>
          <w:color w:val="000000"/>
          <w:sz w:val="28"/>
        </w:rPr>
        <w:t>ировать структуру предмета, конструкции, пространства, зрительного образа;</w:t>
      </w:r>
    </w:p>
    <w:p w:rsidR="004455F9" w:rsidRDefault="006C47CB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структурировать предметно-пространственные явления;</w:t>
      </w:r>
    </w:p>
    <w:p w:rsidR="004455F9" w:rsidRDefault="006C47CB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сопоставлять пропорциональное соотношение частей внутри целого и предметов между собой;</w:t>
      </w:r>
    </w:p>
    <w:p w:rsidR="004455F9" w:rsidRDefault="006C47CB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абстрагировать образ реальности в </w:t>
      </w:r>
      <w:r>
        <w:rPr>
          <w:rFonts w:ascii="Times New Roman" w:hAnsi="Times New Roman"/>
          <w:color w:val="000000"/>
          <w:sz w:val="28"/>
        </w:rPr>
        <w:t>построении плоской или пространственной композиции.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 обучающегося будут сформированы следующие базовые логические и исследовательские действия как часть универсальных познавательных учебных действий:</w:t>
      </w:r>
    </w:p>
    <w:p w:rsidR="004455F9" w:rsidRDefault="006C47CB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выявлять и характеризовать существенные признаки явлени</w:t>
      </w:r>
      <w:r>
        <w:rPr>
          <w:rFonts w:ascii="Times New Roman" w:hAnsi="Times New Roman"/>
          <w:color w:val="000000"/>
          <w:sz w:val="28"/>
        </w:rPr>
        <w:t>й художественной культуры;</w:t>
      </w:r>
    </w:p>
    <w:p w:rsidR="004455F9" w:rsidRDefault="006C47CB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сопоставлять, анализировать, сравнивать и оценивать с позиций эстетических категорий явления искусства и действительности;</w:t>
      </w:r>
    </w:p>
    <w:p w:rsidR="004455F9" w:rsidRDefault="006C47CB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классифицировать произведения искусства по видам и, соответственно, по назначению в жизни людей;</w:t>
      </w:r>
    </w:p>
    <w:p w:rsidR="004455F9" w:rsidRDefault="006C47CB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ставить и</w:t>
      </w:r>
      <w:r>
        <w:rPr>
          <w:rFonts w:ascii="Times New Roman" w:hAnsi="Times New Roman"/>
          <w:color w:val="000000"/>
          <w:sz w:val="28"/>
        </w:rPr>
        <w:t xml:space="preserve"> использовать вопросы как исследовательский инструмент познания;</w:t>
      </w:r>
    </w:p>
    <w:p w:rsidR="004455F9" w:rsidRDefault="006C47CB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вести исследовательскую работу по сбору информационного материала по установленной или выбранной теме;</w:t>
      </w:r>
    </w:p>
    <w:p w:rsidR="004455F9" w:rsidRDefault="006C47CB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самостоятельно формулировать выводы и обобщения по результатам наблюдения или исследован</w:t>
      </w:r>
      <w:r>
        <w:rPr>
          <w:rFonts w:ascii="Times New Roman" w:hAnsi="Times New Roman"/>
          <w:color w:val="000000"/>
          <w:sz w:val="28"/>
        </w:rPr>
        <w:t>ия, аргументированно защищать свои позиции.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 обучающегося будут сформированы следующие умения работать с информацией как часть универсальных познавательных учебных действий:</w:t>
      </w:r>
    </w:p>
    <w:p w:rsidR="004455F9" w:rsidRDefault="006C47CB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использовать различные методы, в том числе электронные технологии, для поиска и о</w:t>
      </w:r>
      <w:r>
        <w:rPr>
          <w:rFonts w:ascii="Times New Roman" w:hAnsi="Times New Roman"/>
          <w:color w:val="000000"/>
          <w:sz w:val="28"/>
        </w:rPr>
        <w:t>тбора информации на основе образовательных задач и заданных критериев;</w:t>
      </w:r>
    </w:p>
    <w:p w:rsidR="004455F9" w:rsidRDefault="006C47CB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использовать электронные образовательные ресурсы;</w:t>
      </w:r>
    </w:p>
    <w:p w:rsidR="004455F9" w:rsidRDefault="006C47CB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уметь работать с электронными учебными пособиями и учебниками;</w:t>
      </w:r>
    </w:p>
    <w:p w:rsidR="004455F9" w:rsidRDefault="006C47CB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выбирать, анализировать, интерпретировать, обобщать и систематизировать </w:t>
      </w:r>
      <w:r>
        <w:rPr>
          <w:rFonts w:ascii="Times New Roman" w:hAnsi="Times New Roman"/>
          <w:color w:val="000000"/>
          <w:sz w:val="28"/>
        </w:rPr>
        <w:t>информацию, представленную в произведениях искусства, в текстах, таблицах и схемах;</w:t>
      </w:r>
    </w:p>
    <w:p w:rsidR="004455F9" w:rsidRDefault="006C47CB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самостоятельно готовить информацию на заданную или выбранную тему в различных видах её представления: в рисунках и эскизах, тексте, таблицах, схемах, электронных презентаци</w:t>
      </w:r>
      <w:r>
        <w:rPr>
          <w:rFonts w:ascii="Times New Roman" w:hAnsi="Times New Roman"/>
          <w:color w:val="000000"/>
          <w:sz w:val="28"/>
        </w:rPr>
        <w:t>ях.</w:t>
      </w:r>
    </w:p>
    <w:p w:rsidR="004455F9" w:rsidRDefault="006C47CB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Овладение универсальными коммуникативными действиями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:rsidR="004455F9" w:rsidRDefault="004455F9">
      <w:pPr>
        <w:spacing w:after="0"/>
        <w:ind w:left="120"/>
      </w:pPr>
    </w:p>
    <w:p w:rsidR="004455F9" w:rsidRDefault="006C47CB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понимать искусство в качестве особого языка общения – межличностного (автор – зр</w:t>
      </w:r>
      <w:r>
        <w:rPr>
          <w:rFonts w:ascii="Times New Roman" w:hAnsi="Times New Roman"/>
          <w:color w:val="000000"/>
          <w:sz w:val="28"/>
        </w:rPr>
        <w:t>итель), между поколениями, между народами;</w:t>
      </w:r>
    </w:p>
    <w:p w:rsidR="004455F9" w:rsidRDefault="006C47CB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воспринимать и формулировать суждения, выражать эмоции в соответствии с целями и условиями общения, развивая способность к эмпатии и опираясь на восприятие окружающих;</w:t>
      </w:r>
    </w:p>
    <w:p w:rsidR="004455F9" w:rsidRDefault="006C47CB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вести диалог и участвовать в дискуссии, </w:t>
      </w:r>
      <w:r>
        <w:rPr>
          <w:rFonts w:ascii="Times New Roman" w:hAnsi="Times New Roman"/>
          <w:color w:val="000000"/>
          <w:sz w:val="28"/>
        </w:rPr>
        <w:t>проявляя уважительное отношение к оппонентам, сопоставлять свои суждения с суждениями участников общения, выявляя и корректно, доказательно отстаивая свои позиции в оценке и понимании обсуждаемого явления, находить общее решение и разрешать конфликты на ос</w:t>
      </w:r>
      <w:r>
        <w:rPr>
          <w:rFonts w:ascii="Times New Roman" w:hAnsi="Times New Roman"/>
          <w:color w:val="000000"/>
          <w:sz w:val="28"/>
        </w:rPr>
        <w:t>нове общих позиций и учёта интересов;</w:t>
      </w:r>
    </w:p>
    <w:p w:rsidR="004455F9" w:rsidRDefault="006C47CB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публично представлять и объяснять результаты своего творческого, художественного или исследовательского опыта;</w:t>
      </w:r>
    </w:p>
    <w:p w:rsidR="004455F9" w:rsidRDefault="006C47CB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взаимодействовать, сотрудничать в коллективной работе, принимать цель совместной деятельности и строить дей</w:t>
      </w:r>
      <w:r>
        <w:rPr>
          <w:rFonts w:ascii="Times New Roman" w:hAnsi="Times New Roman"/>
          <w:color w:val="000000"/>
          <w:sz w:val="28"/>
        </w:rPr>
        <w:t>ствия по её достижению, договариваться, проявлять готовность руководить, выполнять поручения, подчиняться, ответственно относиться к задачам, своей роли в достижении общего результата.</w:t>
      </w:r>
    </w:p>
    <w:p w:rsidR="004455F9" w:rsidRDefault="004455F9">
      <w:pPr>
        <w:spacing w:after="0"/>
        <w:ind w:left="120"/>
      </w:pPr>
    </w:p>
    <w:p w:rsidR="004455F9" w:rsidRDefault="006C47CB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Овладение универсальными регулятивными действиями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 обучающегося будут</w:t>
      </w:r>
      <w:r>
        <w:rPr>
          <w:rFonts w:ascii="Times New Roman" w:hAnsi="Times New Roman"/>
          <w:color w:val="000000"/>
          <w:sz w:val="28"/>
        </w:rPr>
        <w:t xml:space="preserve"> сформированы следующие умения самоорганизации как часть универсальных регулятивных учебных действий:</w:t>
      </w:r>
    </w:p>
    <w:p w:rsidR="004455F9" w:rsidRDefault="006C47CB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осознавать или самостоятельно формулировать цель и результат выполнения учебных задач, осознанно подчиняя поставленной цели совершаемые учебные действия, </w:t>
      </w:r>
      <w:r>
        <w:rPr>
          <w:rFonts w:ascii="Times New Roman" w:hAnsi="Times New Roman"/>
          <w:color w:val="000000"/>
          <w:sz w:val="28"/>
        </w:rPr>
        <w:t>развивать мотивы и интересы своей учебной деятельности;</w:t>
      </w:r>
    </w:p>
    <w:p w:rsidR="004455F9" w:rsidRDefault="006C47CB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планировать пути достижения поставленных целей, составлять алгоритм действий, осознанно выбирать наиболее эффективные </w:t>
      </w:r>
      <w:r>
        <w:rPr>
          <w:rFonts w:ascii="Times New Roman" w:hAnsi="Times New Roman"/>
          <w:color w:val="000000"/>
          <w:sz w:val="28"/>
        </w:rPr>
        <w:lastRenderedPageBreak/>
        <w:t>способы решения учебных, познавательных, художественно-творческих задач;</w:t>
      </w:r>
    </w:p>
    <w:p w:rsidR="004455F9" w:rsidRDefault="006C47CB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уметь орг</w:t>
      </w:r>
      <w:r>
        <w:rPr>
          <w:rFonts w:ascii="Times New Roman" w:hAnsi="Times New Roman"/>
          <w:color w:val="000000"/>
          <w:sz w:val="28"/>
        </w:rPr>
        <w:t>анизовывать своё рабочее место для практической работы, сохраняя порядок в окружающем пространстве и бережно относясь к используемым материалам.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 обучающегося будут сформированы следующие умения самоконтроля как часть универсальных регулятивных учебных де</w:t>
      </w:r>
      <w:r>
        <w:rPr>
          <w:rFonts w:ascii="Times New Roman" w:hAnsi="Times New Roman"/>
          <w:color w:val="000000"/>
          <w:sz w:val="28"/>
        </w:rPr>
        <w:t>йствий:</w:t>
      </w:r>
    </w:p>
    <w:p w:rsidR="004455F9" w:rsidRDefault="006C47CB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соотносить свои действия с планируемыми результатами, осуществлять контроль своей деятельности в процессе достижения результата;</w:t>
      </w:r>
    </w:p>
    <w:p w:rsidR="004455F9" w:rsidRDefault="006C47CB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владеть основами самоконтроля, рефлексии, самооценки на основе соответствующих целям критериев.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 обучающегося будут сф</w:t>
      </w:r>
      <w:r>
        <w:rPr>
          <w:rFonts w:ascii="Times New Roman" w:hAnsi="Times New Roman"/>
          <w:color w:val="000000"/>
          <w:sz w:val="28"/>
        </w:rPr>
        <w:t>ормированы следующие умения эмоционального интеллекта как часть универсальных регулятивных учебных действий:</w:t>
      </w:r>
    </w:p>
    <w:p w:rsidR="004455F9" w:rsidRDefault="006C47CB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развивать способность управлять собственными эмоциями, стремиться к пониманию эмоций других;</w:t>
      </w:r>
    </w:p>
    <w:p w:rsidR="004455F9" w:rsidRDefault="006C47CB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уметь рефлексировать эмоции как основание для художест</w:t>
      </w:r>
      <w:r>
        <w:rPr>
          <w:rFonts w:ascii="Times New Roman" w:hAnsi="Times New Roman"/>
          <w:color w:val="000000"/>
          <w:sz w:val="28"/>
        </w:rPr>
        <w:t>венного восприятия искусства и собственной художественной деятельности;</w:t>
      </w:r>
    </w:p>
    <w:p w:rsidR="004455F9" w:rsidRDefault="006C47CB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развивать свои эмпатические способности, способность сопереживать, понимать намерения и переживания свои и других;</w:t>
      </w:r>
    </w:p>
    <w:p w:rsidR="004455F9" w:rsidRDefault="006C47CB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признавать своё и чужое право на ошибку;</w:t>
      </w:r>
    </w:p>
    <w:p w:rsidR="004455F9" w:rsidRDefault="006C47CB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работать индивидуально и в г</w:t>
      </w:r>
      <w:r>
        <w:rPr>
          <w:rFonts w:ascii="Times New Roman" w:hAnsi="Times New Roman"/>
          <w:color w:val="000000"/>
          <w:sz w:val="28"/>
        </w:rPr>
        <w:t>руппе; продуктивно участвовать в учебном сотрудничестве, в совместной деятельности со сверстниками, с педагогами и межвозрастном взаимодействии.</w:t>
      </w:r>
    </w:p>
    <w:p w:rsidR="004455F9" w:rsidRDefault="004455F9">
      <w:pPr>
        <w:spacing w:after="0"/>
        <w:ind w:left="120"/>
      </w:pPr>
      <w:bookmarkStart w:id="13" w:name="_Toc124264882"/>
      <w:bookmarkEnd w:id="13"/>
    </w:p>
    <w:p w:rsidR="004455F9" w:rsidRDefault="004455F9">
      <w:pPr>
        <w:spacing w:after="0"/>
        <w:ind w:left="120"/>
      </w:pPr>
    </w:p>
    <w:p w:rsidR="004455F9" w:rsidRDefault="006C47C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4455F9" w:rsidRDefault="004455F9">
      <w:pPr>
        <w:spacing w:after="0"/>
        <w:ind w:left="120"/>
      </w:pPr>
    </w:p>
    <w:p w:rsidR="004455F9" w:rsidRDefault="006C47CB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/>
          <w:color w:val="000000"/>
          <w:sz w:val="28"/>
        </w:rPr>
        <w:t>в 5 классе</w:t>
      </w:r>
      <w:r>
        <w:rPr>
          <w:rFonts w:ascii="Times New Roman" w:hAnsi="Times New Roman"/>
          <w:color w:val="000000"/>
          <w:sz w:val="28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4455F9" w:rsidRDefault="006C47CB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Модуль № 1 «Декоративно-прикладное и народное искусство»: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о многообразии видов декоративно-прикладного искусства: народного, классическог</w:t>
      </w:r>
      <w:r>
        <w:rPr>
          <w:rFonts w:ascii="Times New Roman" w:hAnsi="Times New Roman"/>
          <w:color w:val="000000"/>
          <w:sz w:val="28"/>
        </w:rPr>
        <w:t xml:space="preserve">о, современного, искусства, промыслов; 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связь декоративно-прикладного искусства с бытовыми потребностями людей, необходимость присутствия в предметном мире и жилой среде;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(уметь рассуждать, приводить примеры) о мифологическом и</w:t>
      </w:r>
      <w:r>
        <w:rPr>
          <w:rFonts w:ascii="Times New Roman" w:hAnsi="Times New Roman"/>
          <w:color w:val="000000"/>
          <w:sz w:val="28"/>
        </w:rPr>
        <w:t xml:space="preserve"> магическом значении орнаментального оформления </w:t>
      </w:r>
      <w:r>
        <w:rPr>
          <w:rFonts w:ascii="Times New Roman" w:hAnsi="Times New Roman"/>
          <w:color w:val="000000"/>
          <w:sz w:val="28"/>
        </w:rPr>
        <w:lastRenderedPageBreak/>
        <w:t>жилой среды в древней истории человечества, о присутствии в древних орнаментах символического описания мира;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коммуникативные, познавательные и культовые функции декоративно-прикладного искусст</w:t>
      </w:r>
      <w:r>
        <w:rPr>
          <w:rFonts w:ascii="Times New Roman" w:hAnsi="Times New Roman"/>
          <w:color w:val="000000"/>
          <w:sz w:val="28"/>
        </w:rPr>
        <w:t>ва;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объяснять коммуникативное значение декоративного образа в организации межличностных отношений, в обозначении социальной роли человека, в оформлении предметно-пространственной среды;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произведения декоративно-прикладного искусства по м</w:t>
      </w:r>
      <w:r>
        <w:rPr>
          <w:rFonts w:ascii="Times New Roman" w:hAnsi="Times New Roman"/>
          <w:color w:val="000000"/>
          <w:sz w:val="28"/>
        </w:rPr>
        <w:t>атериалу (дерево, металл, керамика, текстиль, стекло, камень, кость, другие материалы), уметь характеризовать неразрывную связь декора и материала;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и называть техники исполнения произведений декоративно-прикладного искусства в разных материала</w:t>
      </w:r>
      <w:r>
        <w:rPr>
          <w:rFonts w:ascii="Times New Roman" w:hAnsi="Times New Roman"/>
          <w:color w:val="000000"/>
          <w:sz w:val="28"/>
        </w:rPr>
        <w:t>х: резьба, роспись, вышивка, ткачество, плетение, ковка, другие техники;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специфику образного языка декоративного искусства – его знаковую природу, орнаментальность, стилизацию изображения;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разные виды орнамента по сюжетной основе: геометрич</w:t>
      </w:r>
      <w:r>
        <w:rPr>
          <w:rFonts w:ascii="Times New Roman" w:hAnsi="Times New Roman"/>
          <w:color w:val="000000"/>
          <w:sz w:val="28"/>
        </w:rPr>
        <w:t>еский, растительный, зооморфный, антропоморфный;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практическими навыками самостоятельного творческого создания орнаментов ленточных, сетчатых, центрических;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о значении ритма, раппорта, различных видов симметрии в построении орнамента и уметь п</w:t>
      </w:r>
      <w:r>
        <w:rPr>
          <w:rFonts w:ascii="Times New Roman" w:hAnsi="Times New Roman"/>
          <w:color w:val="000000"/>
          <w:sz w:val="28"/>
        </w:rPr>
        <w:t>рименять эти знания в собственных творческих декоративных работах;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практическими навыками стилизованного – орнаментального лаконичного изображения деталей природы, стилизованного обобщённого изображения представителей животного мира, сказочных и ми</w:t>
      </w:r>
      <w:r>
        <w:rPr>
          <w:rFonts w:ascii="Times New Roman" w:hAnsi="Times New Roman"/>
          <w:color w:val="000000"/>
          <w:sz w:val="28"/>
        </w:rPr>
        <w:t>фологических персонажей с опорой на традиционные образы мирового искусства;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особенности народного крестьянского искусства как целостного мира, в предметной среде которого выражено отношение человека к труду, к природе, к добру и злу, к жизни в целом;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объяснять символическое значение традиционных знаков народного крестьянского искусства (солярные знаки, древо жизни, конь, птица, мать-земля);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и самостоятельно изображать конструкцию традиционного крестьянского дома, его декоративное убранство</w:t>
      </w:r>
      <w:r>
        <w:rPr>
          <w:rFonts w:ascii="Times New Roman" w:hAnsi="Times New Roman"/>
          <w:color w:val="000000"/>
          <w:sz w:val="28"/>
        </w:rPr>
        <w:t>, уметь объяснять функциональное, декоративное и символическое единство его деталей, объяснять крестьянский дом как отражение уклада крестьянской жизни и памятник архитектуры;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практический опыт изображения характерных традиционных предметов крестьянс</w:t>
      </w:r>
      <w:r>
        <w:rPr>
          <w:rFonts w:ascii="Times New Roman" w:hAnsi="Times New Roman"/>
          <w:color w:val="000000"/>
          <w:sz w:val="28"/>
        </w:rPr>
        <w:t>кого быта;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освоить конструкцию народного праздничного костюма, его образный строй и символическое значение его декора, знать о разнообразии форм и украшений народного праздничного костюма различных регионов страны, уметь изобразить или смоделировать традиц</w:t>
      </w:r>
      <w:r>
        <w:rPr>
          <w:rFonts w:ascii="Times New Roman" w:hAnsi="Times New Roman"/>
          <w:color w:val="000000"/>
          <w:sz w:val="28"/>
        </w:rPr>
        <w:t>ионный народный костюм;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осознавать произведения народного искусства как бесценное культурное наследие, хранящее в своих материальных формах глубинные духовные ценности;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и уметь изображать или конструировать устройство традиционных жилищ разных народо</w:t>
      </w:r>
      <w:r>
        <w:rPr>
          <w:rFonts w:ascii="Times New Roman" w:hAnsi="Times New Roman"/>
          <w:color w:val="000000"/>
          <w:sz w:val="28"/>
        </w:rPr>
        <w:t>в, например, юрты, сакли, хаты-мазанки, объяснять семантическое значение деталей конструкции и декора, их связь с природой, трудом и бытом;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иметь представление и распознавать примеры декоративного оформления жизнедеятельности – быта, костюма разных </w:t>
      </w:r>
      <w:r>
        <w:rPr>
          <w:rFonts w:ascii="Times New Roman" w:hAnsi="Times New Roman"/>
          <w:color w:val="000000"/>
          <w:sz w:val="28"/>
        </w:rPr>
        <w:t>исторических эпох и народов (например, Древний Египет, Древний Китай, античные Греция и Рим, Европейское Средневековье), понимать разнообразие образов декоративно-прикладного искусства, его единство и целостность для каждой конкретной культуры, определяемы</w:t>
      </w:r>
      <w:r>
        <w:rPr>
          <w:rFonts w:ascii="Times New Roman" w:hAnsi="Times New Roman"/>
          <w:color w:val="000000"/>
          <w:sz w:val="28"/>
        </w:rPr>
        <w:t>е природными условиями и сложившийся историей;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значение народных промыслов и традиций художественного ремесла в современной жизни;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рассказывать о происхождении народных художественных промыслов, о соотношении ремесла и искусства;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называть характе</w:t>
      </w:r>
      <w:r>
        <w:rPr>
          <w:rFonts w:ascii="Times New Roman" w:hAnsi="Times New Roman"/>
          <w:color w:val="000000"/>
          <w:sz w:val="28"/>
        </w:rPr>
        <w:t>рные черты орнаментов и изделий ряда отечественных народных художественных промыслов;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древние образы народного искусства в произведениях современных народных промыслов;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перечислять материалы, используемые в народных художественных про</w:t>
      </w:r>
      <w:r>
        <w:rPr>
          <w:rFonts w:ascii="Times New Roman" w:hAnsi="Times New Roman"/>
          <w:color w:val="000000"/>
          <w:sz w:val="28"/>
        </w:rPr>
        <w:t>мыслах: дерево, глина, металл, стекло;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изделия народных художественных промыслов по материалу изготовления и технике декора;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связь между материалом, формой и техникой декора в произведениях народных промыслов;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 приё</w:t>
      </w:r>
      <w:r>
        <w:rPr>
          <w:rFonts w:ascii="Times New Roman" w:hAnsi="Times New Roman"/>
          <w:color w:val="000000"/>
          <w:sz w:val="28"/>
        </w:rPr>
        <w:t>мах и последовательности работы при создании изделий некоторых художественных промыслов;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изображать фрагменты орнаментов, отдельные сюжеты, детали или общий вид изделий ряда отечественных художественных промыслов;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характеризовать роль символического </w:t>
      </w:r>
      <w:r>
        <w:rPr>
          <w:rFonts w:ascii="Times New Roman" w:hAnsi="Times New Roman"/>
          <w:color w:val="000000"/>
          <w:sz w:val="28"/>
        </w:rPr>
        <w:t>знака в современной жизни (герб, эмблема, логотип, указующий или декоративный знак) и иметь опыт творческого создания эмблемы или логотипа;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понимать и объяснять значение государственной символики, иметь представление о значении и содержании геральдики;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</w:t>
      </w:r>
      <w:r>
        <w:rPr>
          <w:rFonts w:ascii="Times New Roman" w:hAnsi="Times New Roman"/>
          <w:color w:val="000000"/>
          <w:sz w:val="28"/>
        </w:rPr>
        <w:t>ть определять и указывать продукты декоративно-прикладной художественной деятельности в окружающей предметно-пространственной среде, обычной жизненной обстановке и характеризовать их образное назначение;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ориентироваться в широком разнообразии современного </w:t>
      </w:r>
      <w:r>
        <w:rPr>
          <w:rFonts w:ascii="Times New Roman" w:hAnsi="Times New Roman"/>
          <w:color w:val="000000"/>
          <w:sz w:val="28"/>
        </w:rPr>
        <w:t>декоративно-прикладного искусства, различать по материалам, технике исполнения художественное стекло, керамику, ковку, литьё, гобелен и другое;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навыки коллективной практической творческой работы по оформлению пространства школы и школьных праздников.</w:t>
      </w:r>
    </w:p>
    <w:p w:rsidR="004455F9" w:rsidRDefault="004455F9">
      <w:pPr>
        <w:spacing w:after="0" w:line="264" w:lineRule="auto"/>
        <w:ind w:left="120"/>
        <w:jc w:val="both"/>
      </w:pPr>
    </w:p>
    <w:p w:rsidR="004455F9" w:rsidRDefault="006C47CB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 xml:space="preserve">К концу обучения в </w:t>
      </w:r>
      <w:r>
        <w:rPr>
          <w:rFonts w:ascii="Times New Roman" w:hAnsi="Times New Roman"/>
          <w:b/>
          <w:color w:val="000000"/>
          <w:sz w:val="28"/>
        </w:rPr>
        <w:t>6 классе</w:t>
      </w:r>
      <w:r>
        <w:rPr>
          <w:rFonts w:ascii="Times New Roman" w:hAnsi="Times New Roman"/>
          <w:color w:val="000000"/>
          <w:sz w:val="28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4455F9" w:rsidRDefault="006C47CB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Модуль № 2 «Живопись, графика, скульптура»: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различия между пространственными и временными видами и</w:t>
      </w:r>
      <w:r>
        <w:rPr>
          <w:rFonts w:ascii="Times New Roman" w:hAnsi="Times New Roman"/>
          <w:color w:val="000000"/>
          <w:sz w:val="28"/>
        </w:rPr>
        <w:t>скусства и их значение в жизни людей;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причины деления пространственных искусств на виды;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основные виды живописи, графики и скульптуры, объяснять их назначение в жизни людей.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Язык изобразительного искусства и его выразительные средства: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</w:t>
      </w:r>
      <w:r>
        <w:rPr>
          <w:rFonts w:ascii="Times New Roman" w:hAnsi="Times New Roman"/>
          <w:color w:val="000000"/>
          <w:sz w:val="28"/>
        </w:rPr>
        <w:t>ичать и характеризовать традиционные художественные материалы для графики, живописи, скульптуры;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осознавать значение материала в создании художественного образа, уметь различать и объяснять роль художественного материала в произведениях искусства;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</w:t>
      </w:r>
      <w:r>
        <w:rPr>
          <w:rFonts w:ascii="Times New Roman" w:hAnsi="Times New Roman"/>
          <w:color w:val="000000"/>
          <w:sz w:val="28"/>
        </w:rPr>
        <w:t>актические навыки изображения карандашами разной жёсткости, фломастерами, углём, пастелью и мелками, акварелью, гуашью, лепкой из пластилина, а также использовать возможности применять другие доступные художественные материалы;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 различ</w:t>
      </w:r>
      <w:r>
        <w:rPr>
          <w:rFonts w:ascii="Times New Roman" w:hAnsi="Times New Roman"/>
          <w:color w:val="000000"/>
          <w:sz w:val="28"/>
        </w:rPr>
        <w:t>ных художественных техниках в использовании художественных материалов;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роль рисунка как основы изобразительной деятельности;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опыт учебного рисунка – светотеневого изображения объёмных форм;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знать основы линейной перспективы и уметь </w:t>
      </w:r>
      <w:r>
        <w:rPr>
          <w:rFonts w:ascii="Times New Roman" w:hAnsi="Times New Roman"/>
          <w:color w:val="000000"/>
          <w:sz w:val="28"/>
        </w:rPr>
        <w:t>изображать объёмные геометрические тела на двухмерной плоскости;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знать понятия графической грамоты изображения предмета «освещённая часть», «блик», «полутень», «собственная тень», «падающая тень» и уметь их применять в практике рисунка;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содержание</w:t>
      </w:r>
      <w:r>
        <w:rPr>
          <w:rFonts w:ascii="Times New Roman" w:hAnsi="Times New Roman"/>
          <w:color w:val="000000"/>
          <w:sz w:val="28"/>
        </w:rPr>
        <w:t xml:space="preserve"> понятий «тон», «тональные отношения» и иметь опыт их визуального анализа;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обладать навыком определения конструкции сложных форм, геометризации плоскостных и объёмных форм, умением соотносить между собой пропорции частей внутри целого;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опыт линейного</w:t>
      </w:r>
      <w:r>
        <w:rPr>
          <w:rFonts w:ascii="Times New Roman" w:hAnsi="Times New Roman"/>
          <w:color w:val="000000"/>
          <w:sz w:val="28"/>
        </w:rPr>
        <w:t xml:space="preserve"> рисунка, понимать выразительные возможности линии;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опыт творческого композиционного рисунка в ответ на заданную учебную задачу или как самостоятельное творческое действие;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основы цветоведения: характеризовать основные и составные цвета, дополн</w:t>
      </w:r>
      <w:r>
        <w:rPr>
          <w:rFonts w:ascii="Times New Roman" w:hAnsi="Times New Roman"/>
          <w:color w:val="000000"/>
          <w:sz w:val="28"/>
        </w:rPr>
        <w:t>ительные цвета – и значение этих знаний для искусства живописи;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содержание понятий «колорит», «цветовые отношения», «цветовой контраст» и иметь навыки практической работы гуашью и акварелью;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опыт объёмного изображения (лепки) и начальные п</w:t>
      </w:r>
      <w:r>
        <w:rPr>
          <w:rFonts w:ascii="Times New Roman" w:hAnsi="Times New Roman"/>
          <w:color w:val="000000"/>
          <w:sz w:val="28"/>
        </w:rPr>
        <w:t>редставления о пластической выразительности скульптуры, соотношении пропорций в изображении предметов или животных.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Жанры изобразительного искусства: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понятие «жанры в изобразительном искусстве», перечислять жанры;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разницу между предмето</w:t>
      </w:r>
      <w:r>
        <w:rPr>
          <w:rFonts w:ascii="Times New Roman" w:hAnsi="Times New Roman"/>
          <w:color w:val="000000"/>
          <w:sz w:val="28"/>
        </w:rPr>
        <w:t>м изображения, сюжетом и содержанием произведения искусства.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Натюрморт: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характеризовать изображение предметного мира в различные эпохи истории человечества и приводить примеры натюрморта в европейской живописи Нового времени; 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рассказывать о натюрморте в и</w:t>
      </w:r>
      <w:r>
        <w:rPr>
          <w:rFonts w:ascii="Times New Roman" w:hAnsi="Times New Roman"/>
          <w:color w:val="000000"/>
          <w:sz w:val="28"/>
        </w:rPr>
        <w:t>стории русского искусства и роли натюрморта в отечественном искусстве ХХ в., опираясь на конкретные произведения отечественных художников;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и уметь применять в рисунке правила линейной перспективы и изображения объёмного предмета в двухмерном простран</w:t>
      </w:r>
      <w:r>
        <w:rPr>
          <w:rFonts w:ascii="Times New Roman" w:hAnsi="Times New Roman"/>
          <w:color w:val="000000"/>
          <w:sz w:val="28"/>
        </w:rPr>
        <w:t>стве листа;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об освещении как средстве выявления объёма предмета, иметь опыт построения композиции натюрморта: опыт разнообразного расположения предметов на листе, выделения доминанты и целостного соотношения всех применяемых средств выразительности;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иметь опыт создания графического натюрморта;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опыт создания натюрморта средствами живописи.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Портрет: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об истории портретного изображения человека в разные эпохи как последовательности изменений представления о человеке;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сравни</w:t>
      </w:r>
      <w:r>
        <w:rPr>
          <w:rFonts w:ascii="Times New Roman" w:hAnsi="Times New Roman"/>
          <w:color w:val="000000"/>
          <w:sz w:val="28"/>
        </w:rPr>
        <w:t>вать содержание портретного образа в искусстве Древнего Рима, эпохи Возрождения и Нового времени;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понимать, что в художественном портрете присутствует также выражение идеалов эпохи и авторская позиция художника;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узнавать произведения и называть имена неско</w:t>
      </w:r>
      <w:r>
        <w:rPr>
          <w:rFonts w:ascii="Times New Roman" w:hAnsi="Times New Roman"/>
          <w:color w:val="000000"/>
          <w:sz w:val="28"/>
        </w:rPr>
        <w:t>льких великих портретистов европейского искусства (Леонардо да Винчи, Рафаэль, Микеланджело, Рембрандт и других портретистов);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рассказывать историю портрета в русском изобразительном искусстве, называть имена великих художников-портретистов (В. Боров</w:t>
      </w:r>
      <w:r>
        <w:rPr>
          <w:rFonts w:ascii="Times New Roman" w:hAnsi="Times New Roman"/>
          <w:color w:val="000000"/>
          <w:sz w:val="28"/>
        </w:rPr>
        <w:t>иковский, А. Венецианов, О. Кипренский, В. Тропинин, К. Брюллов, И. Крамской, И. Репин, В. Суриков, В. Серов и другие авторы);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знать и претворять в рисунке основные позиции конструкции головы человека, пропорции лица, соотношение лицевой и черепной частей </w:t>
      </w:r>
      <w:r>
        <w:rPr>
          <w:rFonts w:ascii="Times New Roman" w:hAnsi="Times New Roman"/>
          <w:color w:val="000000"/>
          <w:sz w:val="28"/>
        </w:rPr>
        <w:t>головы;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 способах объёмного изображения головы человека, создавать зарисовки объёмной конструкции головы, понимать термин «ракурс» и определять его на практике;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иметь представление о скульптурном портрете в истории искусства, о </w:t>
      </w:r>
      <w:r>
        <w:rPr>
          <w:rFonts w:ascii="Times New Roman" w:hAnsi="Times New Roman"/>
          <w:color w:val="000000"/>
          <w:sz w:val="28"/>
        </w:rPr>
        <w:t>выражении характера человека и образа эпохи в скульптурном портрете;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начальный опыт лепки головы человека;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опыт графического портретного изображения как нового для себя видения индивидуальности человека;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 графических портре</w:t>
      </w:r>
      <w:r>
        <w:rPr>
          <w:rFonts w:ascii="Times New Roman" w:hAnsi="Times New Roman"/>
          <w:color w:val="000000"/>
          <w:sz w:val="28"/>
        </w:rPr>
        <w:t>тах мастеров разных эпох, о разнообразии графических средств в изображении образа человека;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характеризовать роль освещения как выразительного средства при создании художественного образа;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иметь опыт создания живописного портрета, понимать роль цвета </w:t>
      </w:r>
      <w:r>
        <w:rPr>
          <w:rFonts w:ascii="Times New Roman" w:hAnsi="Times New Roman"/>
          <w:color w:val="000000"/>
          <w:sz w:val="28"/>
        </w:rPr>
        <w:t>в создании портретного образа как средства выражения настроения, характера, индивидуальности героя портрета;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 жанре портрета в искусстве ХХ в. – западном и отечественном.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Пейзаж: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и уметь сравнивать изображение прост</w:t>
      </w:r>
      <w:r>
        <w:rPr>
          <w:rFonts w:ascii="Times New Roman" w:hAnsi="Times New Roman"/>
          <w:color w:val="000000"/>
          <w:sz w:val="28"/>
        </w:rPr>
        <w:t>ранства в эпоху Древнего мира, в Средневековом искусстве и в эпоху Возрождения;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знать правила построения линейной перспективы и уметь применять их в рисунке;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определять содержание понятий: линия горизонта, точка схода, низкий и высокий горизонт, перс</w:t>
      </w:r>
      <w:r>
        <w:rPr>
          <w:rFonts w:ascii="Times New Roman" w:hAnsi="Times New Roman"/>
          <w:color w:val="000000"/>
          <w:sz w:val="28"/>
        </w:rPr>
        <w:t>пективные сокращения, центральная и угловая перспектива;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правила воздушной перспективы и уметь их применять на практике;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особенности изображения разных состояний природы в романтическом пейзаже и пейзаже творчества импрессионистов и п</w:t>
      </w:r>
      <w:r>
        <w:rPr>
          <w:rFonts w:ascii="Times New Roman" w:hAnsi="Times New Roman"/>
          <w:color w:val="000000"/>
          <w:sz w:val="28"/>
        </w:rPr>
        <w:t>остимпрессионистов;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 морских пейзажах И. Айвазовского;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об особенностях пленэрной живописи и колористической изменчивости состояний природы;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и уметь рассказывать историю пейзажа в русской живописи, характеризуя</w:t>
      </w:r>
      <w:r>
        <w:rPr>
          <w:rFonts w:ascii="Times New Roman" w:hAnsi="Times New Roman"/>
          <w:color w:val="000000"/>
          <w:sz w:val="28"/>
        </w:rPr>
        <w:t xml:space="preserve"> особенности понимания пейзажа в творчестве А. Саврасова, И. Шишкина, И. Левитана и художников ХХ в. (по выбору);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объяснять, как в пейзажной живописи развивался образ отечественной природы и каково его значение в развитии чувства Родины;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опыт ж</w:t>
      </w:r>
      <w:r>
        <w:rPr>
          <w:rFonts w:ascii="Times New Roman" w:hAnsi="Times New Roman"/>
          <w:color w:val="000000"/>
          <w:sz w:val="28"/>
        </w:rPr>
        <w:t>ивописного изображения различных активно выраженных состояний природы;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опыт пейзажных зарисовок, графического изображения природы по памяти и представлению;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опыт художественной наблюдательности как способа развития интереса к окружающему миру и</w:t>
      </w:r>
      <w:r>
        <w:rPr>
          <w:rFonts w:ascii="Times New Roman" w:hAnsi="Times New Roman"/>
          <w:color w:val="000000"/>
          <w:sz w:val="28"/>
        </w:rPr>
        <w:t xml:space="preserve"> его художественно-поэтическому видению;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опыт изображения городского пейзажа – по памяти или представлению;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навыки восприятия образности городского пространства как выражения самобытного лица культуры и истории народа;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и объяснять роль</w:t>
      </w:r>
      <w:r>
        <w:rPr>
          <w:rFonts w:ascii="Times New Roman" w:hAnsi="Times New Roman"/>
          <w:color w:val="000000"/>
          <w:sz w:val="28"/>
        </w:rPr>
        <w:t xml:space="preserve"> культурного наследия в городском пространстве, задачи его охраны и сохранения.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Бытовой жанр: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роль изобразительного искусства в формировании представлений о жизни людей разных эпох и народов;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уметь объяснять понятия «тематическая картина», </w:t>
      </w:r>
      <w:r>
        <w:rPr>
          <w:rFonts w:ascii="Times New Roman" w:hAnsi="Times New Roman"/>
          <w:color w:val="000000"/>
          <w:sz w:val="28"/>
        </w:rPr>
        <w:t>«станковая живопись», «монументальная живопись», перечислять основные жанры тематической картины;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тему, сюжет и содержание в жанровой картине, выявлять образ нравственных и ценностных смыслов в жанровой картине;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иметь представление о композиции </w:t>
      </w:r>
      <w:r>
        <w:rPr>
          <w:rFonts w:ascii="Times New Roman" w:hAnsi="Times New Roman"/>
          <w:color w:val="000000"/>
          <w:sz w:val="28"/>
        </w:rPr>
        <w:t>как целостности в организации художественных выразительных средств, взаимосвязи всех компонентов художественного произведения;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объяснять значение художественного изображения бытовой жизни людей в понимании истории человечества и современной жизни;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</w:t>
      </w:r>
      <w:r>
        <w:rPr>
          <w:rFonts w:ascii="Times New Roman" w:hAnsi="Times New Roman"/>
          <w:color w:val="000000"/>
          <w:sz w:val="28"/>
        </w:rPr>
        <w:t>ознавать многообразие форм организации бытовой жизни и одновременно единство мира людей;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иметь представление об изображении труда и повседневных занятий человека в искусстве разных эпох и народов, различать произведения разных культур по их стилистическим </w:t>
      </w:r>
      <w:r>
        <w:rPr>
          <w:rFonts w:ascii="Times New Roman" w:hAnsi="Times New Roman"/>
          <w:color w:val="000000"/>
          <w:sz w:val="28"/>
        </w:rPr>
        <w:t>признакам и изобразительным традициям (Древний Египет, Китай, античный мир и другие);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опыт изображения бытовой жизни разных народов в контексте традиций их искусства;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понятие «бытовой жанр» и уметь приводить несколько примеров произве</w:t>
      </w:r>
      <w:r>
        <w:rPr>
          <w:rFonts w:ascii="Times New Roman" w:hAnsi="Times New Roman"/>
          <w:color w:val="000000"/>
          <w:sz w:val="28"/>
        </w:rPr>
        <w:t>дений европейского и отечественного искусства;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опыт создания композиции на сюжеты из реальной повседневной жизни, обучаясь художественной наблюдательности и образному видению окружающей действительности.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Исторический жанр: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исторически</w:t>
      </w:r>
      <w:r>
        <w:rPr>
          <w:rFonts w:ascii="Times New Roman" w:hAnsi="Times New Roman"/>
          <w:color w:val="000000"/>
          <w:sz w:val="28"/>
        </w:rPr>
        <w:t>й жанр в истории искусства и объяснять его значение для жизни общества, уметь объяснить, почему историческая картина считалась самым высоким жанром произведений изобразительного искусства;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знать авторов, узнавать и уметь объяснять содержание таких картин, </w:t>
      </w:r>
      <w:r>
        <w:rPr>
          <w:rFonts w:ascii="Times New Roman" w:hAnsi="Times New Roman"/>
          <w:color w:val="000000"/>
          <w:sz w:val="28"/>
        </w:rPr>
        <w:t>как «Последний день Помпеи» К. Брюллова, «Боярыня Морозова» и другие картины В. Сурикова, «Бурлаки на Волге» И. Репина;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 развитии исторического жанра в творчестве отечественных художников ХХ в.;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уметь объяснять, почему произведения на </w:t>
      </w:r>
      <w:r>
        <w:rPr>
          <w:rFonts w:ascii="Times New Roman" w:hAnsi="Times New Roman"/>
          <w:color w:val="000000"/>
          <w:sz w:val="28"/>
        </w:rPr>
        <w:t>библейские, мифологические темы, сюжеты об античных героях принято относить к историческому жанру;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узнавать и называть авторов таких произведений, как «Давид» Микеланджело, «Весна» С. Боттичелли;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характеристики основных этапов работы художника над те</w:t>
      </w:r>
      <w:r>
        <w:rPr>
          <w:rFonts w:ascii="Times New Roman" w:hAnsi="Times New Roman"/>
          <w:color w:val="000000"/>
          <w:sz w:val="28"/>
        </w:rPr>
        <w:t>матической картиной: периода эскизов, периода сбора материала и работы над этюдами, уточнения эскизов, этапов работы над основным холстом;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опыт разработки композиции на выбранную историческую тему (художественный проект): сбор материала, работа над э</w:t>
      </w:r>
      <w:r>
        <w:rPr>
          <w:rFonts w:ascii="Times New Roman" w:hAnsi="Times New Roman"/>
          <w:color w:val="000000"/>
          <w:sz w:val="28"/>
        </w:rPr>
        <w:t>скизами, работа над композицией.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Библейские темы в изобразительном искусстве: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знать о значении библейских сюжетов в истории культуры и узнавать сюжеты Священной истории в произведениях искусства;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значение великих – вечных тем в искусстве на основ</w:t>
      </w:r>
      <w:r>
        <w:rPr>
          <w:rFonts w:ascii="Times New Roman" w:hAnsi="Times New Roman"/>
          <w:color w:val="000000"/>
          <w:sz w:val="28"/>
        </w:rPr>
        <w:t>е сюжетов Библии как «духовную ось», соединяющую жизненные позиции разных поколений;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знать, объяснять содержание, узнавать произведения великих европейских художников на библейские темы, такие как «Сикстинская мадонна» Рафаэля, «Тайная вечеря» Леонардо да </w:t>
      </w:r>
      <w:r>
        <w:rPr>
          <w:rFonts w:ascii="Times New Roman" w:hAnsi="Times New Roman"/>
          <w:color w:val="000000"/>
          <w:sz w:val="28"/>
        </w:rPr>
        <w:t>Винчи, «Возвращение блудного сына» и «Святое семейство» Рембрандта и другие произведения, в скульптуре «Пьета» Микеланджело и других скульптурах;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о картинах на библейские темы в истории русского искусства;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рассказывать о содержании знаменитых р</w:t>
      </w:r>
      <w:r>
        <w:rPr>
          <w:rFonts w:ascii="Times New Roman" w:hAnsi="Times New Roman"/>
          <w:color w:val="000000"/>
          <w:sz w:val="28"/>
        </w:rPr>
        <w:t>усских картин на библейские темы, таких как «Явление Христа народу» А. Иванова, «Христос в пустыне» И. Крамского, «Тайная вечеря» Н. Ге, «Христос и грешница» В. Поленова и других картин;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 смысловом различии между иконой и картиной на б</w:t>
      </w:r>
      <w:r>
        <w:rPr>
          <w:rFonts w:ascii="Times New Roman" w:hAnsi="Times New Roman"/>
          <w:color w:val="000000"/>
          <w:sz w:val="28"/>
        </w:rPr>
        <w:t>иблейские темы;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знания о русской иконописи, о великих русских иконописцах: Андрее Рублёве, Феофане Греке, Дионисии;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воспринимать искусство древнерусской иконописи как уникальное и высокое достижение отечественной культуры;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творческий и деят</w:t>
      </w:r>
      <w:r>
        <w:rPr>
          <w:rFonts w:ascii="Times New Roman" w:hAnsi="Times New Roman"/>
          <w:color w:val="000000"/>
          <w:sz w:val="28"/>
        </w:rPr>
        <w:t>ельный характер восприятия произведений искусства на основе художественной культуры зрителя;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рассуждать о месте и значении изобразительного искусства в культуре, в жизни общества, в жизни человека.</w:t>
      </w:r>
    </w:p>
    <w:p w:rsidR="004455F9" w:rsidRDefault="004455F9">
      <w:pPr>
        <w:spacing w:after="0" w:line="264" w:lineRule="auto"/>
        <w:ind w:left="120"/>
        <w:jc w:val="both"/>
      </w:pPr>
    </w:p>
    <w:p w:rsidR="004455F9" w:rsidRDefault="006C47CB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 xml:space="preserve">К концу обучения в </w:t>
      </w:r>
      <w:r>
        <w:rPr>
          <w:rFonts w:ascii="Times New Roman" w:hAnsi="Times New Roman"/>
          <w:b/>
          <w:color w:val="000000"/>
          <w:sz w:val="28"/>
        </w:rPr>
        <w:t>7 классе</w:t>
      </w:r>
      <w:r>
        <w:rPr>
          <w:rFonts w:ascii="Times New Roman" w:hAnsi="Times New Roman"/>
          <w:color w:val="000000"/>
          <w:sz w:val="28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4455F9" w:rsidRDefault="006C47CB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Модуль № 3 «Архитектура и дизайн»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архитектуру и дизайн как конструктивные виды искусства, то есть искусства художественного пос</w:t>
      </w:r>
      <w:r>
        <w:rPr>
          <w:rFonts w:ascii="Times New Roman" w:hAnsi="Times New Roman"/>
          <w:color w:val="000000"/>
          <w:sz w:val="28"/>
        </w:rPr>
        <w:t>троения предметно-пространственной среды жизни людей;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роль архитектуры и дизайна в построении предметно-пространственной среды жизнедеятельности человека;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рассуждать о влиянии предметно-пространственной среды на чувства, установки и поведение чел</w:t>
      </w:r>
      <w:r>
        <w:rPr>
          <w:rFonts w:ascii="Times New Roman" w:hAnsi="Times New Roman"/>
          <w:color w:val="000000"/>
          <w:sz w:val="28"/>
        </w:rPr>
        <w:t>овека;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рассуждать о том, как предметно-пространственная среда организует деятельность человека и представления о самом себе;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объяснять ценность сохранения культурного наследия, выраженного в архитектуре, предметах труда и быта разных эпох.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Графический диза</w:t>
      </w:r>
      <w:r>
        <w:rPr>
          <w:rFonts w:ascii="Times New Roman" w:hAnsi="Times New Roman"/>
          <w:color w:val="000000"/>
          <w:sz w:val="28"/>
        </w:rPr>
        <w:t>йн: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понятие формальной композиции и её значение как основы языка конструктивных искусств;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основные средства – требования к композиции;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перечислять и объяснять основные типы формальной композиции;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составлять различные формальные ко</w:t>
      </w:r>
      <w:r>
        <w:rPr>
          <w:rFonts w:ascii="Times New Roman" w:hAnsi="Times New Roman"/>
          <w:color w:val="000000"/>
          <w:sz w:val="28"/>
        </w:rPr>
        <w:t>мпозиции на плоскости в зависимости от поставленных задач;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выделять при творческом построении композиции листа композиционную доминанту;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составлять формальные композиции на выражение в них движения и статики;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осваивать навыки вариативности в ритмической ор</w:t>
      </w:r>
      <w:r>
        <w:rPr>
          <w:rFonts w:ascii="Times New Roman" w:hAnsi="Times New Roman"/>
          <w:color w:val="000000"/>
          <w:sz w:val="28"/>
        </w:rPr>
        <w:t>ганизации листа;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роль цвета в конструктивных искусствах;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технологию использования цвета в живописи и в конструктивных искусствах;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выражение «цветовой образ»;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цвет в графических композициях как акцент или доминанту, о</w:t>
      </w:r>
      <w:r>
        <w:rPr>
          <w:rFonts w:ascii="Times New Roman" w:hAnsi="Times New Roman"/>
          <w:color w:val="000000"/>
          <w:sz w:val="28"/>
        </w:rPr>
        <w:t>бъединённые одним стилем;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шрифт как графический рисунок начертания букв, объединённых общим стилем, отвечающий законам художественной композиции;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соотносить особенности стилизации рисунка шрифта и содержание текста, различать «архитектуру» шрифт</w:t>
      </w:r>
      <w:r>
        <w:rPr>
          <w:rFonts w:ascii="Times New Roman" w:hAnsi="Times New Roman"/>
          <w:color w:val="000000"/>
          <w:sz w:val="28"/>
        </w:rPr>
        <w:t>а и особенности шрифтовых гарнитур, иметь опыт творческого воплощения шрифтовой композиции (буквицы);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печатное слово, типографскую строку в качестве элементов графической композиции;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функции логотипа как представительского знака, эмблем</w:t>
      </w:r>
      <w:r>
        <w:rPr>
          <w:rFonts w:ascii="Times New Roman" w:hAnsi="Times New Roman"/>
          <w:color w:val="000000"/>
          <w:sz w:val="28"/>
        </w:rPr>
        <w:t>ы, торговой марки, различать шрифтовой и знаковый виды логотипа, иметь практический опыт разработки логотипа на выбранную тему;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творческий опыт построения композиции плаката, поздравительной открытки или рекламы на основе соединения текста и изображе</w:t>
      </w:r>
      <w:r>
        <w:rPr>
          <w:rFonts w:ascii="Times New Roman" w:hAnsi="Times New Roman"/>
          <w:color w:val="000000"/>
          <w:sz w:val="28"/>
        </w:rPr>
        <w:t>ния;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об искусстве конструирования книги, дизайне журнала, иметь практический творческий опыт образного построения книжного и журнального разворотов в качестве графических композиций.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Социальное значение дизайна и архитектуры как среды жизни человека: 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иметь опыт построения объёмно-пространственной композиции как макета архитектурного пространства в реальной жизни; 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выполнять построение макета пространственно-объёмной композиции п</w:t>
      </w:r>
      <w:r>
        <w:rPr>
          <w:rFonts w:ascii="Times New Roman" w:hAnsi="Times New Roman"/>
          <w:color w:val="000000"/>
          <w:sz w:val="28"/>
        </w:rPr>
        <w:t>о его чертежу;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структуру различных типов зданий и характеризовать влияние объёмов и их сочетаний на образный характер постройки и её влияние на организацию жизнедеятельности людей;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о роли строительного материала в эволюции архитектурных конс</w:t>
      </w:r>
      <w:r>
        <w:rPr>
          <w:rFonts w:ascii="Times New Roman" w:hAnsi="Times New Roman"/>
          <w:color w:val="000000"/>
          <w:sz w:val="28"/>
        </w:rPr>
        <w:t>трукций и изменении облика архитектурных сооружений;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представление, как в архитектуре проявляются мировоззренческие изменения в жизни общества и как изменение архитектуры влияет на характер организации и жизнедеятельности людей;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знания и опыт и</w:t>
      </w:r>
      <w:r>
        <w:rPr>
          <w:rFonts w:ascii="Times New Roman" w:hAnsi="Times New Roman"/>
          <w:color w:val="000000"/>
          <w:sz w:val="28"/>
        </w:rPr>
        <w:t>зображения особенностей архитектурно-художественных стилей разных эпох, выраженных в постройках общественных зданий, храмовой архитектуре и частном строительстве, в организации городской среды;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характеризовать архитектурные и градостроительные изменения в </w:t>
      </w:r>
      <w:r>
        <w:rPr>
          <w:rFonts w:ascii="Times New Roman" w:hAnsi="Times New Roman"/>
          <w:color w:val="000000"/>
          <w:sz w:val="28"/>
        </w:rPr>
        <w:t>культуре новейшего времени, современный уровень развития технологий и материалов, рассуждать о социокультурных противоречиях в организации современной городской среды и поисках путей их преодоления;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о значении сохранения исторического облика города д</w:t>
      </w:r>
      <w:r>
        <w:rPr>
          <w:rFonts w:ascii="Times New Roman" w:hAnsi="Times New Roman"/>
          <w:color w:val="000000"/>
          <w:sz w:val="28"/>
        </w:rPr>
        <w:t>ля современной жизни, сохранения архитектурного наследия как важнейшего фактора исторической памяти и понимания своей идентичности;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понятие «городская среда»; рассматривать и объяснять планировку города как способ организации образа жизни людей;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различные виды планировки города, иметь опыт разработки построения городского пространства в виде макетной или графической схемы;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эстетическое и экологическое взаимное сосуществование природы и архитектуры, иметь представление о трад</w:t>
      </w:r>
      <w:r>
        <w:rPr>
          <w:rFonts w:ascii="Times New Roman" w:hAnsi="Times New Roman"/>
          <w:color w:val="000000"/>
          <w:sz w:val="28"/>
        </w:rPr>
        <w:t>ициях ландшафтно-парковой архитектуры и школах ландшафтного дизайна;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роль малой архитектуры и архитектурного дизайна в установке связи между человеком и архитектурой, в «проживании» городского пространства;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 задачах соотношен</w:t>
      </w:r>
      <w:r>
        <w:rPr>
          <w:rFonts w:ascii="Times New Roman" w:hAnsi="Times New Roman"/>
          <w:color w:val="000000"/>
          <w:sz w:val="28"/>
        </w:rPr>
        <w:t>ия функционального и образного в построении формы предметов, создаваемых людьми, видеть образ времени и характер жизнедеятельности человека в предметах его быта;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объяснять, в чём заключается взаимосвязь формы и материала при построении предметного мира, об</w:t>
      </w:r>
      <w:r>
        <w:rPr>
          <w:rFonts w:ascii="Times New Roman" w:hAnsi="Times New Roman"/>
          <w:color w:val="000000"/>
          <w:sz w:val="28"/>
        </w:rPr>
        <w:t>ъяснять характер влияния цвета на восприятие человеком формы объектов архитектуры и дизайна;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опыт творческого проектирования интерьерного пространства для конкретных задач жизнедеятельности человека;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объяснять, как в одежде проявляются характер челов</w:t>
      </w:r>
      <w:r>
        <w:rPr>
          <w:rFonts w:ascii="Times New Roman" w:hAnsi="Times New Roman"/>
          <w:color w:val="000000"/>
          <w:sz w:val="28"/>
        </w:rPr>
        <w:t>ека, его ценностные позиции и конкретные намерения действий, объяснять, что такое стиль в одежде;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иметь представление об истории костюма в истории разных эпох, характеризовать понятие моды в одежде; 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объяснять, как в одежде проявляются социальный статус че</w:t>
      </w:r>
      <w:r>
        <w:rPr>
          <w:rFonts w:ascii="Times New Roman" w:hAnsi="Times New Roman"/>
          <w:color w:val="000000"/>
          <w:sz w:val="28"/>
        </w:rPr>
        <w:t>ловека, его ценностные ориентации, мировоззренческие идеалы и характер деятельности;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 конструкции костюма и применении законов композиции в проектировании одежды, ансамбле в костюме;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рассуждать о характерных особенностях современ</w:t>
      </w:r>
      <w:r>
        <w:rPr>
          <w:rFonts w:ascii="Times New Roman" w:hAnsi="Times New Roman"/>
          <w:color w:val="000000"/>
          <w:sz w:val="28"/>
        </w:rPr>
        <w:t>ной моды, сравнивать функциональные особенности современной одежды с традиционными функциями одежды прошлых эпох;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опыт выполнения практических творческих эскизов по теме «Дизайн современной одежды», создания эскизов молодёжной одежды для разных жизне</w:t>
      </w:r>
      <w:r>
        <w:rPr>
          <w:rFonts w:ascii="Times New Roman" w:hAnsi="Times New Roman"/>
          <w:color w:val="000000"/>
          <w:sz w:val="28"/>
        </w:rPr>
        <w:t>нных задач (спортивной, праздничной, повседневной и других);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задачи искусства театрального грима и бытового макияжа, иметь представление об имидж-дизайне, его задачах и социальном бытовании, иметь опыт создания эскизов для макияжа театральных обр</w:t>
      </w:r>
      <w:r>
        <w:rPr>
          <w:rFonts w:ascii="Times New Roman" w:hAnsi="Times New Roman"/>
          <w:color w:val="000000"/>
          <w:sz w:val="28"/>
        </w:rPr>
        <w:t>азов и опыт бытового макияжа, определять эстетические и этические границы применения макияжа и стилистики причёски в повседневном быту.</w:t>
      </w:r>
    </w:p>
    <w:p w:rsidR="004455F9" w:rsidRDefault="004455F9">
      <w:pPr>
        <w:spacing w:after="0" w:line="264" w:lineRule="auto"/>
        <w:ind w:left="120"/>
        <w:jc w:val="both"/>
      </w:pPr>
    </w:p>
    <w:p w:rsidR="004455F9" w:rsidRDefault="006C47CB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 xml:space="preserve">По результатам реализации </w:t>
      </w:r>
      <w:r>
        <w:rPr>
          <w:rFonts w:ascii="Times New Roman" w:hAnsi="Times New Roman"/>
          <w:b/>
          <w:color w:val="000000"/>
          <w:sz w:val="28"/>
        </w:rPr>
        <w:t>вариативного модуля</w:t>
      </w:r>
      <w:r>
        <w:rPr>
          <w:rFonts w:ascii="Times New Roman" w:hAnsi="Times New Roman"/>
          <w:color w:val="000000"/>
          <w:sz w:val="28"/>
        </w:rPr>
        <w:t xml:space="preserve"> обучающийся получит следующие предметные результаты по отдельным темам пр</w:t>
      </w:r>
      <w:r>
        <w:rPr>
          <w:rFonts w:ascii="Times New Roman" w:hAnsi="Times New Roman"/>
          <w:color w:val="000000"/>
          <w:sz w:val="28"/>
        </w:rPr>
        <w:t>ограммы по изобразительному искусству.</w:t>
      </w:r>
    </w:p>
    <w:p w:rsidR="004455F9" w:rsidRDefault="006C47CB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Модуль № 4 «Изображение в синтетических, экранных видах искусства и художественная фотография» (вариативный)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знать о синтетической природе – коллективности творческого процесса в синтетических искусствах, </w:t>
      </w:r>
      <w:r>
        <w:rPr>
          <w:rFonts w:ascii="Times New Roman" w:hAnsi="Times New Roman"/>
          <w:color w:val="000000"/>
          <w:sz w:val="28"/>
        </w:rPr>
        <w:t>синтезирующих выразительные средства разных видов художественного творчества;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и характеризовать роль визуального образа в синтетических искусствах;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 влиянии развития технологий на появление новых видов художественного творчест</w:t>
      </w:r>
      <w:r>
        <w:rPr>
          <w:rFonts w:ascii="Times New Roman" w:hAnsi="Times New Roman"/>
          <w:color w:val="000000"/>
          <w:sz w:val="28"/>
        </w:rPr>
        <w:t>ва и их развитии параллельно с традиционными видами искусства.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Художник и искусство театра: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об истории развития театра и жанровом многообразии театральных представлений;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о роли художника и видах профессиональной художнической деят</w:t>
      </w:r>
      <w:r>
        <w:rPr>
          <w:rFonts w:ascii="Times New Roman" w:hAnsi="Times New Roman"/>
          <w:color w:val="000000"/>
          <w:sz w:val="28"/>
        </w:rPr>
        <w:t>ельности в современном театре;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 сценографии и символическом характере сценического образа;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различие между бытовым костюмом в жизни и сценическим костюмом театрального персонажа, воплощающим характер героя и его эпоху в единств</w:t>
      </w:r>
      <w:r>
        <w:rPr>
          <w:rFonts w:ascii="Times New Roman" w:hAnsi="Times New Roman"/>
          <w:color w:val="000000"/>
          <w:sz w:val="28"/>
        </w:rPr>
        <w:t>е всего стилистического образа спектакля;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 творчестве наиболее известных художников-постановщиков в истории отечественного искусства (эскизы костюмов и декораций в творчестве К. Коровина, И. Билибина, А. Головина и других художников);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практический опыт создания эскизов оформления спектакля по выбранной пьесе, иметь применять полученные знания при постановке школьного спектакля;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ведущую роль художника кукольного спектакля как соавтора режиссёра и актёра в процессе создани</w:t>
      </w:r>
      <w:r>
        <w:rPr>
          <w:rFonts w:ascii="Times New Roman" w:hAnsi="Times New Roman"/>
          <w:color w:val="000000"/>
          <w:sz w:val="28"/>
        </w:rPr>
        <w:t>я образа персонажа;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практический навык игрового одушевления куклы из простых бытовых предметов;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необходимость зрительских знаний и умений – обладания зрительской культурой для восприятия произведений художественного творчества и понимания их</w:t>
      </w:r>
      <w:r>
        <w:rPr>
          <w:rFonts w:ascii="Times New Roman" w:hAnsi="Times New Roman"/>
          <w:color w:val="000000"/>
          <w:sz w:val="28"/>
        </w:rPr>
        <w:t xml:space="preserve"> значения в интерпретации явлений жизни.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Художественная фотография: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 рождении и истории фотографии, о соотношении прогресса технологий и развитии искусства запечатления реальности в зримых образах;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объяснять понятия «длительность</w:t>
      </w:r>
      <w:r>
        <w:rPr>
          <w:rFonts w:ascii="Times New Roman" w:hAnsi="Times New Roman"/>
          <w:color w:val="000000"/>
          <w:sz w:val="28"/>
        </w:rPr>
        <w:t xml:space="preserve"> экспозиции», «выдержка», «диафрагма»;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навыки фотографирования и обработки цифровых фотографий с помощью компьютерных графических редакторов;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объяснять значение фотографий «Родиноведения» С.М. Прокудина-Горского для современных представлений об</w:t>
      </w:r>
      <w:r>
        <w:rPr>
          <w:rFonts w:ascii="Times New Roman" w:hAnsi="Times New Roman"/>
          <w:color w:val="000000"/>
          <w:sz w:val="28"/>
        </w:rPr>
        <w:t xml:space="preserve"> истории жизни в нашей стране;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и характеризовать различные жанры художественной фотографии;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роль света как художественного средства в искусстве фотографии;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понимать, как в художественной фотографии проявляются средства выразительности и</w:t>
      </w:r>
      <w:r>
        <w:rPr>
          <w:rFonts w:ascii="Times New Roman" w:hAnsi="Times New Roman"/>
          <w:color w:val="000000"/>
          <w:sz w:val="28"/>
        </w:rPr>
        <w:t>зобразительного искусства, и стремиться к их применению в своей практике фотографирования;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опыт наблюдения и художественно-эстетического анализа художественных фотографий известных профессиональных мастеров фотографии;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иметь опыт применения знаний о </w:t>
      </w:r>
      <w:r>
        <w:rPr>
          <w:rFonts w:ascii="Times New Roman" w:hAnsi="Times New Roman"/>
          <w:color w:val="000000"/>
          <w:sz w:val="28"/>
        </w:rPr>
        <w:t>художественно-образных критериях к композиции кадра при самостоятельном фотографировании окружающей жизни;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развивать опыт художественного наблюдения жизни, проявлять познавательный интерес и внимание к окружающему миру, к людям;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объяснять разницу в с</w:t>
      </w:r>
      <w:r>
        <w:rPr>
          <w:rFonts w:ascii="Times New Roman" w:hAnsi="Times New Roman"/>
          <w:color w:val="000000"/>
          <w:sz w:val="28"/>
        </w:rPr>
        <w:t>одержании искусства живописной картины, графического рисунка и фотоснимка, возможности их одновременного существования и актуальности в современной художественной культуре;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значение репортажного жанра, роли журналистов-фотографов в истории ХХ в. и</w:t>
      </w:r>
      <w:r>
        <w:rPr>
          <w:rFonts w:ascii="Times New Roman" w:hAnsi="Times New Roman"/>
          <w:color w:val="000000"/>
          <w:sz w:val="28"/>
        </w:rPr>
        <w:t xml:space="preserve"> современном мире;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 фототворчестве А. Родченко, о том,как его фотографии выражают образ эпохи, его авторскую позицию, и о влиянии его фотографий на стиль эпохи;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навыки компьютерной обработки и преобразования фотографий.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Изображение и искусство кино: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об этапах в истории кино и его эволюции как искусства;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объяснять, почему экранное время и всё изображаемое в фильме, являясь условностью, формирует у людей восприятие реального мира;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</w:t>
      </w:r>
      <w:r>
        <w:rPr>
          <w:rFonts w:ascii="Times New Roman" w:hAnsi="Times New Roman"/>
          <w:color w:val="000000"/>
          <w:sz w:val="28"/>
        </w:rPr>
        <w:t>ие об экранных искусствах как монтаже композиционно построенных кадров;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и объяснять, в чём состоит работа художника-постановщика и специалистов его команды художников в период подготовки и съёмки игрового фильма;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роль видео в современной бы</w:t>
      </w:r>
      <w:r>
        <w:rPr>
          <w:rFonts w:ascii="Times New Roman" w:hAnsi="Times New Roman"/>
          <w:color w:val="000000"/>
          <w:sz w:val="28"/>
        </w:rPr>
        <w:t>товой культуре;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опыт создания видеоролика, осваивать основные этапы создания видеоролика и планировать свою работу по созданию видеоролика;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различие задач при создании видеороликов разных жанров: видеорепортажа, игрового короткометражного фи</w:t>
      </w:r>
      <w:r>
        <w:rPr>
          <w:rFonts w:ascii="Times New Roman" w:hAnsi="Times New Roman"/>
          <w:color w:val="000000"/>
          <w:sz w:val="28"/>
        </w:rPr>
        <w:t>льма, социальной рекламы, анимационного фильма, музыкального клипа, документального фильма;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начальные навыки практической работы по видеомонтажу на основе соответствующих компьютерных программ;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навык критического осмысления качества снятых роли</w:t>
      </w:r>
      <w:r>
        <w:rPr>
          <w:rFonts w:ascii="Times New Roman" w:hAnsi="Times New Roman"/>
          <w:color w:val="000000"/>
          <w:sz w:val="28"/>
        </w:rPr>
        <w:t>ков;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иметь знания по истории мультипликации и уметь приводить примеры использования электронно-цифровых технологий в современном игровом кинематографе;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иметь опыт анализа художественного образа и средств его достижения в лучших отечественных мультфильмах; </w:t>
      </w:r>
      <w:r>
        <w:rPr>
          <w:rFonts w:ascii="Times New Roman" w:hAnsi="Times New Roman"/>
          <w:color w:val="000000"/>
          <w:sz w:val="28"/>
        </w:rPr>
        <w:t>осознавать многообразие подходов, поэзию и уникальность художественных образов отечественной мультипликации;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осваивать опыт создания компьютерной анимации в выбранной технике и в соответствующей компьютерной программе;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опыт совместной творческой колл</w:t>
      </w:r>
      <w:r>
        <w:rPr>
          <w:rFonts w:ascii="Times New Roman" w:hAnsi="Times New Roman"/>
          <w:color w:val="000000"/>
          <w:sz w:val="28"/>
        </w:rPr>
        <w:t>ективной работы по созданию анимационного фильма.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Изобразительное искусство на телевидении: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особую роль и функции телевидения в жизни общества как экранного искусства и средства массовой информации, художественного и научного просвещения, развлеч</w:t>
      </w:r>
      <w:r>
        <w:rPr>
          <w:rFonts w:ascii="Times New Roman" w:hAnsi="Times New Roman"/>
          <w:color w:val="000000"/>
          <w:sz w:val="28"/>
        </w:rPr>
        <w:t>ения и организации досуга;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о создателе телевидения – русском инженере Владимире Зворыкине;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осознавать роль телевидения в превращении мира в единое информационное пространство;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иметь представление о многих направлениях деятельности и профессиях художн</w:t>
      </w:r>
      <w:r>
        <w:rPr>
          <w:rFonts w:ascii="Times New Roman" w:hAnsi="Times New Roman"/>
          <w:color w:val="000000"/>
          <w:sz w:val="28"/>
        </w:rPr>
        <w:t>ика на телевидении;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полученные знания и опыт творчества в работе школьного телевидения и студии мультимедиа;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образовательные задачи зрительской культуры и необходимость зрительских умений;</w:t>
      </w:r>
    </w:p>
    <w:p w:rsidR="004455F9" w:rsidRDefault="006C47CB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осознавать значение художественной культуры для </w:t>
      </w:r>
      <w:r>
        <w:rPr>
          <w:rFonts w:ascii="Times New Roman" w:hAnsi="Times New Roman"/>
          <w:color w:val="000000"/>
          <w:sz w:val="28"/>
        </w:rPr>
        <w:t>личностного духовно-нравственного развития и самореализации, определять место и роль художественной деятельности в своей жизни и в жизни общества.</w:t>
      </w:r>
    </w:p>
    <w:p w:rsidR="004455F9" w:rsidRDefault="004455F9">
      <w:pPr>
        <w:spacing w:after="0" w:line="264" w:lineRule="auto"/>
        <w:ind w:left="120"/>
        <w:jc w:val="both"/>
      </w:pPr>
    </w:p>
    <w:p w:rsidR="004455F9" w:rsidRDefault="004455F9">
      <w:pPr>
        <w:sectPr w:rsidR="004455F9">
          <w:pgSz w:w="11906" w:h="16383"/>
          <w:pgMar w:top="1134" w:right="850" w:bottom="1134" w:left="1701" w:header="720" w:footer="720" w:gutter="0"/>
          <w:cols w:space="720"/>
        </w:sectPr>
      </w:pPr>
    </w:p>
    <w:p w:rsidR="004455F9" w:rsidRDefault="006C47CB">
      <w:pPr>
        <w:spacing w:after="0"/>
        <w:ind w:left="120"/>
      </w:pPr>
      <w:bookmarkStart w:id="14" w:name="block-30425155"/>
      <w:bookmarkEnd w:id="11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4455F9" w:rsidRDefault="006C47C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КЛАСС. МОДУЛЬ «ДЕКОРАТИВНО-ПРИКЛАДНОЕ И НАРОДНОЕ ИСКУССТВО»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4455F9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455F9" w:rsidRDefault="004455F9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455F9" w:rsidRDefault="004455F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55F9" w:rsidRDefault="004455F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55F9" w:rsidRDefault="004455F9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455F9" w:rsidRDefault="004455F9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455F9" w:rsidRDefault="004455F9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455F9" w:rsidRDefault="004455F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55F9" w:rsidRDefault="004455F9"/>
        </w:tc>
      </w:tr>
      <w:tr w:rsidR="004455F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корни народного искусства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Связь времен в </w:t>
            </w:r>
            <w:r>
              <w:rPr>
                <w:rFonts w:ascii="Times New Roman" w:hAnsi="Times New Roman"/>
                <w:color w:val="000000"/>
                <w:sz w:val="24"/>
              </w:rPr>
              <w:t>народном искусстве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Декор - человек, общество, время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Декоративное искусство в современном мире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4455F9" w:rsidRDefault="004455F9"/>
        </w:tc>
      </w:tr>
    </w:tbl>
    <w:p w:rsidR="004455F9" w:rsidRDefault="004455F9">
      <w:pPr>
        <w:sectPr w:rsidR="004455F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455F9" w:rsidRDefault="006C47C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КЛАСС. МОДУЛЬ «ЖИВОПИСЬ, ГРАФИКА, СКУЛЬПТУРА»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4455F9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455F9" w:rsidRDefault="004455F9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455F9" w:rsidRDefault="004455F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55F9" w:rsidRDefault="004455F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55F9" w:rsidRDefault="004455F9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455F9" w:rsidRDefault="004455F9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455F9" w:rsidRDefault="004455F9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455F9" w:rsidRDefault="004455F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55F9" w:rsidRDefault="004455F9"/>
        </w:tc>
      </w:tr>
      <w:tr w:rsidR="004455F9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изобразительного искусства и основы образного языка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Мир наших вещей. </w:t>
            </w:r>
            <w:r>
              <w:rPr>
                <w:rFonts w:ascii="Times New Roman" w:hAnsi="Times New Roman"/>
                <w:color w:val="000000"/>
                <w:sz w:val="24"/>
              </w:rPr>
              <w:t>Натюрморт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Вглядываясь в человека. Портрет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Пространство и время в изобразительном искусстве. Пейзаж и тематическая картина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4455F9" w:rsidRDefault="004455F9"/>
        </w:tc>
      </w:tr>
    </w:tbl>
    <w:p w:rsidR="004455F9" w:rsidRDefault="004455F9">
      <w:pPr>
        <w:sectPr w:rsidR="004455F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455F9" w:rsidRDefault="006C47C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КЛАСС. МОДУЛЬ «АРХИТЕКТУРА И ДИЗАЙН»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4455F9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455F9" w:rsidRDefault="004455F9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455F9" w:rsidRDefault="004455F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55F9" w:rsidRDefault="004455F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55F9" w:rsidRDefault="004455F9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455F9" w:rsidRDefault="004455F9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455F9" w:rsidRDefault="004455F9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455F9" w:rsidRDefault="004455F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55F9" w:rsidRDefault="004455F9"/>
        </w:tc>
      </w:tr>
      <w:tr w:rsidR="004455F9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Архитектура и дизайн – конструктивные виды </w:t>
            </w:r>
            <w:r>
              <w:rPr>
                <w:rFonts w:ascii="Times New Roman" w:hAnsi="Times New Roman"/>
                <w:color w:val="000000"/>
                <w:sz w:val="24"/>
              </w:rPr>
              <w:t>искусства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Графический дизайн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Макетирование объемно-пространственных композиций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Дизайн и архитектура как среда жизни человека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 человека и индивидуальное проектирование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4455F9" w:rsidRDefault="004455F9"/>
        </w:tc>
      </w:tr>
    </w:tbl>
    <w:p w:rsidR="004455F9" w:rsidRDefault="004455F9">
      <w:pPr>
        <w:sectPr w:rsidR="004455F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455F9" w:rsidRDefault="004455F9">
      <w:pPr>
        <w:sectPr w:rsidR="004455F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455F9" w:rsidRDefault="006C47CB">
      <w:pPr>
        <w:spacing w:after="0"/>
        <w:ind w:left="120"/>
      </w:pPr>
      <w:bookmarkStart w:id="15" w:name="block-30425156"/>
      <w:bookmarkEnd w:id="14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4455F9" w:rsidRDefault="006C47C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7"/>
        <w:gridCol w:w="4400"/>
        <w:gridCol w:w="1294"/>
        <w:gridCol w:w="1841"/>
        <w:gridCol w:w="1910"/>
        <w:gridCol w:w="1347"/>
        <w:gridCol w:w="2221"/>
      </w:tblGrid>
      <w:tr w:rsidR="004455F9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455F9" w:rsidRDefault="004455F9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455F9" w:rsidRDefault="004455F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455F9" w:rsidRDefault="004455F9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55F9" w:rsidRDefault="004455F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55F9" w:rsidRDefault="004455F9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455F9" w:rsidRDefault="004455F9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455F9" w:rsidRDefault="004455F9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455F9" w:rsidRDefault="004455F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55F9" w:rsidRDefault="004455F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55F9" w:rsidRDefault="004455F9"/>
        </w:tc>
      </w:tr>
      <w:tr w:rsidR="004455F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Декоративно-прикладное искусство и человек: обсуждаем многообразие прикладного искусства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образы в народном искусстве: выполняем рисунок или лепим узоры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Убранство русской избы: выполняем фрагмент украшения </w:t>
            </w:r>
            <w:r>
              <w:rPr>
                <w:rFonts w:ascii="Times New Roman" w:hAnsi="Times New Roman"/>
                <w:color w:val="000000"/>
                <w:sz w:val="24"/>
              </w:rPr>
              <w:t>избы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Внутренний мир русской избы: изображение крестьянского интерьера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Конструкция и декор предметов народного быта: выполняем эскиз формы прялки или посуды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Конструкция и декор предметов народного быта: </w:t>
            </w:r>
            <w:r>
              <w:rPr>
                <w:rFonts w:ascii="Times New Roman" w:hAnsi="Times New Roman"/>
                <w:color w:val="000000"/>
                <w:sz w:val="24"/>
              </w:rPr>
              <w:t>выполняем эскиз формы прялки или посуды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Конструкция и декор предметов народного быта (продолжение): выполняем роспись эскиза прялки или посуды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народная вышивка: выполняем эскиз орнамента вышивки полотенца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Народный праздничный костюм: выполняем эскиз народного праздничного костюма северных или южных районов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Народный праздничный костюм (продолжение): выполняем орнаментализацию народного праздничного костюма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Народные праздничные обряды: проводим конкурсы, ролевые и интерактивные игры или квесты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образы в современных народных игрушках: создаем пластическую форму игрушки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Древние образы в современных народных игрушках </w:t>
            </w:r>
            <w:r>
              <w:rPr>
                <w:rFonts w:ascii="Times New Roman" w:hAnsi="Times New Roman"/>
                <w:color w:val="000000"/>
                <w:sz w:val="24"/>
              </w:rPr>
              <w:t>(продолжение): выполняем роспись игрушки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Гжели: осваиваем приемы росписи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Городецкая роспись: выполняем творческие работы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Золотая Хохлома: выполняем роспись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Жостова: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выполняем аппликацию фрагмента росписи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Искусство лаковой живописи (Федоскино, Палех, Мстера, Холуй): выполняем творческие работы по мотивам произведений лаковой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живописи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Щепа. Роспись по лубу и дереву. Тиснение и резьба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 бересте: выполняем творческую работу по мотивам мезенской росписи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народных художественных промыслов в современной жизни: конкурс поисковых групп и экспертов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Зачем людям украшения: социальная роль декоративного </w:t>
            </w:r>
            <w:r>
              <w:rPr>
                <w:rFonts w:ascii="Times New Roman" w:hAnsi="Times New Roman"/>
                <w:color w:val="000000"/>
                <w:sz w:val="24"/>
              </w:rPr>
              <w:t>искусства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декоративного искусства в жизни древнего общества. Древний Египет: выполняем эскизы на темы «Алебастровая ваза», «Ювелирные украшения», «Маска фараона»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Роль декоративного искусства в жизни древнего </w:t>
            </w:r>
            <w:r>
              <w:rPr>
                <w:rFonts w:ascii="Times New Roman" w:hAnsi="Times New Roman"/>
                <w:color w:val="000000"/>
                <w:sz w:val="24"/>
              </w:rPr>
              <w:t>общества. Древний Египет (продолжение). Завершение работы по темам «Алебастровая ваза», «Ювелирные украшения», «Маска фараона»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Одежда говорит о человеке: выполняем коллективную работу «Бал во дворце» (интерьер)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Одежда </w:t>
            </w:r>
            <w:r>
              <w:rPr>
                <w:rFonts w:ascii="Times New Roman" w:hAnsi="Times New Roman"/>
                <w:color w:val="000000"/>
                <w:sz w:val="24"/>
              </w:rPr>
              <w:t>говорит о человеке (продолжение 1): изображение фигур людей в костюмах для коллективной работы «Бал во дворце»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Одежда говорит о человеке (продолжение 2): завершаем коллективную работу «Бал во дворце»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 чем рассказывают </w:t>
            </w:r>
            <w:r>
              <w:rPr>
                <w:rFonts w:ascii="Times New Roman" w:hAnsi="Times New Roman"/>
                <w:color w:val="000000"/>
                <w:sz w:val="24"/>
              </w:rPr>
              <w:t>нам гербы и эмблемы: создаем композицию эскиза герба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 чем рассказывают нам гербы и эмблемы (продолжение): создаем эскиз герба в цвете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Роль декоративного искусства в жизни человека и общества: определяем роль </w:t>
            </w:r>
            <w:r>
              <w:rPr>
                <w:rFonts w:ascii="Times New Roman" w:hAnsi="Times New Roman"/>
                <w:color w:val="000000"/>
                <w:sz w:val="24"/>
              </w:rPr>
              <w:t>декоративно-прикладного искусства в жизни современного человека и обобщаем материалы по теме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Современное выставочное пространство: выполняем проект эскиза панно для школьного пространства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Лоскутная аппликация, или </w:t>
            </w:r>
            <w:r>
              <w:rPr>
                <w:rFonts w:ascii="Times New Roman" w:hAnsi="Times New Roman"/>
                <w:color w:val="000000"/>
                <w:sz w:val="24"/>
              </w:rPr>
              <w:t>коллаж: выполняем практическую работу по созданию лоскутной аппликации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Витраж в оформлении интерьера школы: выполняем коллективную практическую работу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Нарядные декоративные вазы: выполняем практическую работу по </w:t>
            </w:r>
            <w:r>
              <w:rPr>
                <w:rFonts w:ascii="Times New Roman" w:hAnsi="Times New Roman"/>
                <w:color w:val="000000"/>
                <w:sz w:val="24"/>
              </w:rPr>
              <w:t>изготовлению декоративной вазы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Декоративные игрушки из мочала: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выполняем коллективную работу в материале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Декоративные куклы: выполняем практическую работу по изготовлению куклы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ОБЩЕЕ КОЛИЧЕСТВО ЧАСОВ ПО </w:t>
            </w:r>
            <w:r>
              <w:rPr>
                <w:rFonts w:ascii="Times New Roman" w:hAnsi="Times New Roman"/>
                <w:color w:val="000000"/>
                <w:sz w:val="24"/>
              </w:rPr>
              <w:t>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55F9" w:rsidRDefault="004455F9"/>
        </w:tc>
      </w:tr>
    </w:tbl>
    <w:p w:rsidR="004455F9" w:rsidRDefault="004455F9">
      <w:pPr>
        <w:sectPr w:rsidR="004455F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455F9" w:rsidRDefault="006C47C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6"/>
        <w:gridCol w:w="4464"/>
        <w:gridCol w:w="1271"/>
        <w:gridCol w:w="1841"/>
        <w:gridCol w:w="1910"/>
        <w:gridCol w:w="1347"/>
        <w:gridCol w:w="2221"/>
      </w:tblGrid>
      <w:tr w:rsidR="004455F9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455F9" w:rsidRDefault="004455F9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455F9" w:rsidRDefault="004455F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455F9" w:rsidRDefault="004455F9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55F9" w:rsidRDefault="004455F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55F9" w:rsidRDefault="004455F9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455F9" w:rsidRDefault="004455F9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455F9" w:rsidRDefault="004455F9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455F9" w:rsidRDefault="004455F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55F9" w:rsidRDefault="004455F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55F9" w:rsidRDefault="004455F9"/>
        </w:tc>
      </w:tr>
      <w:tr w:rsidR="004455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Пространственные искусства. Художественные </w:t>
            </w:r>
            <w:r>
              <w:rPr>
                <w:rFonts w:ascii="Times New Roman" w:hAnsi="Times New Roman"/>
                <w:color w:val="000000"/>
                <w:sz w:val="24"/>
              </w:rPr>
              <w:t>материалы: выполняем пробы различных живописных и графических материалов и инструментов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Рисунок — основа изобразительного творчества: зарисовки с натуры осенних трав, ягод, листьев; зарисовки письменных принадлежностей. Линия и ее выразите</w:t>
            </w:r>
            <w:r>
              <w:rPr>
                <w:rFonts w:ascii="Times New Roman" w:hAnsi="Times New Roman"/>
                <w:color w:val="000000"/>
                <w:sz w:val="24"/>
              </w:rPr>
              <w:t>льные возможности. Ритм линий: изображаем в графике разное настроение, или травы на ветру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Пятно как средство выражения. Ритм пятен: рисуем природу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Цвет. Основы цветоведения: рисуем волшебный мир цветной страны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Цвет в произведениях живописи: создаем по воображению букет золотой осени на цветном фоне, передающего радостное настроение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Объемные изображения в скульптуре: создаем образ животного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Основы языка изображения: </w:t>
            </w:r>
            <w:r>
              <w:rPr>
                <w:rFonts w:ascii="Times New Roman" w:hAnsi="Times New Roman"/>
                <w:color w:val="000000"/>
                <w:sz w:val="24"/>
              </w:rPr>
              <w:t>определяем роль изобразительного искусства в своей жизни и обобщаем материал, изученный ранее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Изображение предметного мира: создаем натюрморт в технике аппликация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Многообразие форм окружающего мира: рисуем сосуды, </w:t>
            </w:r>
            <w:r>
              <w:rPr>
                <w:rFonts w:ascii="Times New Roman" w:hAnsi="Times New Roman"/>
                <w:color w:val="000000"/>
                <w:sz w:val="24"/>
              </w:rPr>
              <w:t>животных, человека из разных геометрических фигур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Изображение объема на плоскости и линейная перспектива: рисуем конус, призму, цилиндр, пирамиду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Свет и тень: рисуем распределение света и тени на геометрических формах; </w:t>
            </w:r>
            <w:r>
              <w:rPr>
                <w:rFonts w:ascii="Times New Roman" w:hAnsi="Times New Roman"/>
                <w:color w:val="000000"/>
                <w:sz w:val="24"/>
              </w:rPr>
              <w:t>драматический натюрморт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Натюрморт в графике: выполняем натюрморт в технике «эстампа», углем или тушью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Цвет в натюрморте: выполняем натюрморт в технике монотипии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Образ человека – главная тема в </w:t>
            </w:r>
            <w:r>
              <w:rPr>
                <w:rFonts w:ascii="Times New Roman" w:hAnsi="Times New Roman"/>
                <w:color w:val="000000"/>
                <w:sz w:val="24"/>
              </w:rPr>
              <w:t>искусстве: собираем информацию о портрете в русском искусстве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пропорции головы человека: создаем портрет в технике аппликации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Изображение головы человека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пространстве: выполняем фотографии головы человека в </w:t>
            </w:r>
            <w:r>
              <w:rPr>
                <w:rFonts w:ascii="Times New Roman" w:hAnsi="Times New Roman"/>
                <w:color w:val="000000"/>
                <w:sz w:val="24"/>
              </w:rPr>
              <w:t>разных ракурсах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Портрет в скульптуре: выполняем портрет литературного героя из пластилина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Графический портретный рисунок: выполняем портретные зарисовки и автопортрет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Сатирические образы человека: </w:t>
            </w:r>
            <w:r>
              <w:rPr>
                <w:rFonts w:ascii="Times New Roman" w:hAnsi="Times New Roman"/>
                <w:color w:val="000000"/>
                <w:sz w:val="24"/>
              </w:rPr>
              <w:t>создаем дружеский шарж или сатирический рисунок литературного героя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Образные возможности освещения в портрете: создаем в три цвета портреты человека - по свету и против света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Роль цвета в портрете: создаем портрет в </w:t>
            </w:r>
            <w:r>
              <w:rPr>
                <w:rFonts w:ascii="Times New Roman" w:hAnsi="Times New Roman"/>
                <w:color w:val="000000"/>
                <w:sz w:val="24"/>
              </w:rPr>
              <w:t>цвете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Великие портретисты прошлого: выполняем исследовательский проект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Портрет в изобразительном искусстве ХХ века: выполняем исследовательский проект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Жанры в изобразительном искусстве: выполняем </w:t>
            </w:r>
            <w:r>
              <w:rPr>
                <w:rFonts w:ascii="Times New Roman" w:hAnsi="Times New Roman"/>
                <w:color w:val="000000"/>
                <w:sz w:val="24"/>
              </w:rPr>
              <w:t>исследовательский проект «Мой любимый художник»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Изображение пространства: проводим исследование на тему «Правила перспективы «Сетка Альберти»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построения перспективы. Воздушная перспектива: создаем пейзаж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Пейзаж – большой мир: создаем контрастные романтические пейзажи «Дорога в большой мир» и «Путь реки»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Пейзаж настроения: рисуем пейзаж с передачей утреннего или вечернего состояния природы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Пейзаж в русской </w:t>
            </w:r>
            <w:r>
              <w:rPr>
                <w:rFonts w:ascii="Times New Roman" w:hAnsi="Times New Roman"/>
                <w:color w:val="000000"/>
                <w:sz w:val="24"/>
              </w:rPr>
              <w:t>живописи: рисуем пейзаж-настроение по произведениям русских поэтов о красоте природы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Пейзаж в графике: выполняем композицию на тему: «Весенний пейзаж» в технике граттажа или монотипии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Городской пейзаж: выполняем </w:t>
            </w:r>
            <w:r>
              <w:rPr>
                <w:rFonts w:ascii="Times New Roman" w:hAnsi="Times New Roman"/>
                <w:color w:val="000000"/>
                <w:sz w:val="24"/>
              </w:rPr>
              <w:t>аппликации с графическими дорисовками «Наш город», «Улица моего детства»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Поэзия повседневности: создаем графическую композицию «Повседневный быт людей» по мотивам персидской миниатюры или египетского фриза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Историческая </w:t>
            </w:r>
            <w:r>
              <w:rPr>
                <w:rFonts w:ascii="Times New Roman" w:hAnsi="Times New Roman"/>
                <w:color w:val="000000"/>
                <w:sz w:val="24"/>
              </w:rPr>
              <w:t>картина: создаем композицию исторического жанра (сюжеты из истории России)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Библейские темы в изобразительном искусстве: собираем материал для композиции на тему: «Библейский сюжет»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55F9" w:rsidRDefault="004455F9"/>
        </w:tc>
      </w:tr>
    </w:tbl>
    <w:p w:rsidR="004455F9" w:rsidRDefault="004455F9">
      <w:pPr>
        <w:sectPr w:rsidR="004455F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455F9" w:rsidRDefault="006C47C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5"/>
        <w:gridCol w:w="4340"/>
        <w:gridCol w:w="1316"/>
        <w:gridCol w:w="1841"/>
        <w:gridCol w:w="1910"/>
        <w:gridCol w:w="1347"/>
        <w:gridCol w:w="2221"/>
      </w:tblGrid>
      <w:tr w:rsidR="004455F9">
        <w:trPr>
          <w:trHeight w:val="144"/>
          <w:tblCellSpacing w:w="20" w:type="nil"/>
        </w:trPr>
        <w:tc>
          <w:tcPr>
            <w:tcW w:w="39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455F9" w:rsidRDefault="004455F9">
            <w:pPr>
              <w:spacing w:after="0"/>
              <w:ind w:left="135"/>
            </w:pPr>
          </w:p>
        </w:tc>
        <w:tc>
          <w:tcPr>
            <w:tcW w:w="28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455F9" w:rsidRDefault="004455F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455F9" w:rsidRDefault="004455F9">
            <w:pPr>
              <w:spacing w:after="0"/>
              <w:ind w:left="135"/>
            </w:pPr>
          </w:p>
        </w:tc>
        <w:tc>
          <w:tcPr>
            <w:tcW w:w="201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55F9" w:rsidRDefault="004455F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55F9" w:rsidRDefault="004455F9"/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455F9" w:rsidRDefault="004455F9">
            <w:pPr>
              <w:spacing w:after="0"/>
              <w:ind w:left="135"/>
            </w:pP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455F9" w:rsidRDefault="004455F9">
            <w:pPr>
              <w:spacing w:after="0"/>
              <w:ind w:left="135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455F9" w:rsidRDefault="004455F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55F9" w:rsidRDefault="004455F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455F9" w:rsidRDefault="004455F9"/>
        </w:tc>
      </w:tr>
      <w:tr w:rsidR="004455F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Архитектура и дизайн – конструктивные виды искусства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построения композиции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Прямые линии и организация пространства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Цвет – элемент композиционного творчества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Свободные формы: линии и тоновые пятна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Буква — изобразительный элемент </w:t>
            </w:r>
            <w:r>
              <w:rPr>
                <w:rFonts w:ascii="Times New Roman" w:hAnsi="Times New Roman"/>
                <w:color w:val="000000"/>
                <w:sz w:val="24"/>
              </w:rPr>
              <w:t>композиции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Логотип как графический знак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дизайна и макетирования плаката, открытки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«Проектирование книги /журнала»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 плоскостного изображения к объемному макету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Взаимосвязь объектов в архитектурном макете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Здание как сочетание различных объёмных форм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Важнейшие архитектурные элементы здания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Вещь как сочетание объемов и образа времени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и значение материала в конструкции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цвета в формотворчестве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Обзор развития образно-стилевого языка архитектуры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 материальной культуры прошлого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Пути развития </w:t>
            </w:r>
            <w:r>
              <w:rPr>
                <w:rFonts w:ascii="Times New Roman" w:hAnsi="Times New Roman"/>
                <w:color w:val="000000"/>
                <w:sz w:val="24"/>
              </w:rPr>
              <w:t>современной архитектуры и дизайна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«Образ современного города и архитектурного стиля будущего»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Проектирование дизайна объектов городской среды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Дизайн пространственно-предметной среды </w:t>
            </w:r>
            <w:r>
              <w:rPr>
                <w:rFonts w:ascii="Times New Roman" w:hAnsi="Times New Roman"/>
                <w:color w:val="000000"/>
                <w:sz w:val="24"/>
              </w:rPr>
              <w:t>интерьера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Организация архитектурно-ландшафтного пространства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Интерьеры общественных зданий. Роль вещи в образно-стилевом решении интервьюера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Дизайн-проект территории парка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Дизайн-проект территории парка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Функционально-архитектурная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планировка своего жилища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Проект организации пространства и среды жилой комнаты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Дизайн-проект интерьере частного дома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Мода и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культура. Стиль в одежде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Композиционно-конструктивные принципы дизайна одежды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Дизайн современной одежды: творческие эскизы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Грим и причёска в практике дизайна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Имидж-дизайн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4455F9" w:rsidRDefault="004455F9">
            <w:pPr>
              <w:spacing w:after="0"/>
              <w:ind w:left="135"/>
            </w:pPr>
          </w:p>
        </w:tc>
      </w:tr>
      <w:tr w:rsidR="004455F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4455F9" w:rsidRDefault="006C47C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455F9" w:rsidRDefault="004455F9"/>
        </w:tc>
      </w:tr>
    </w:tbl>
    <w:p w:rsidR="004455F9" w:rsidRDefault="004455F9">
      <w:pPr>
        <w:sectPr w:rsidR="004455F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455F9" w:rsidRDefault="004455F9">
      <w:pPr>
        <w:sectPr w:rsidR="004455F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455F9" w:rsidRDefault="006C47CB">
      <w:pPr>
        <w:spacing w:after="0"/>
        <w:ind w:left="120"/>
      </w:pPr>
      <w:bookmarkStart w:id="16" w:name="block-30425159"/>
      <w:bookmarkEnd w:id="15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4455F9" w:rsidRDefault="006C47CB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4455F9" w:rsidRDefault="006C47CB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• Изобразительное искусство, 6 класс/ Ермолинская Е.А., Медкова Е.С., Савенкова Л.Г.,</w:t>
      </w:r>
      <w:r>
        <w:rPr>
          <w:rFonts w:ascii="Times New Roman" w:hAnsi="Times New Roman"/>
          <w:color w:val="000000"/>
          <w:sz w:val="28"/>
        </w:rPr>
        <w:t xml:space="preserve"> Общество с ограниченной ответственностью Издательский центр «ВЕНТАНА-ГРАФ»; Акционерное общество «Издательство «Просвещение»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• Изобразительное искусство, 7 класс/ Ермолинская Е.А., Медкова Е.С., Савенкова Л.Г., Общество с ограниченной ответственностью Из</w:t>
      </w:r>
      <w:r>
        <w:rPr>
          <w:rFonts w:ascii="Times New Roman" w:hAnsi="Times New Roman"/>
          <w:color w:val="000000"/>
          <w:sz w:val="28"/>
        </w:rPr>
        <w:t>дательский центр «ВЕНТАНА-ГРАФ»; Акционерное общество «Издательство «Просвещение»</w:t>
      </w:r>
      <w:r>
        <w:rPr>
          <w:sz w:val="28"/>
        </w:rPr>
        <w:br/>
      </w:r>
      <w:bookmarkStart w:id="17" w:name="db50a40d-f8ae-4e5d-8e70-919f427dc0ce"/>
      <w:r>
        <w:rPr>
          <w:rFonts w:ascii="Times New Roman" w:hAnsi="Times New Roman"/>
          <w:color w:val="000000"/>
          <w:sz w:val="28"/>
        </w:rPr>
        <w:t xml:space="preserve"> • Изобразительное искусство: 5-й класс: учебник, 5 класс/ Горяева Н. А., Островская О. В.; под ред. Неменского Б. М., Акционерное общество «Издательство «Просвещение»</w:t>
      </w:r>
      <w:bookmarkEnd w:id="17"/>
    </w:p>
    <w:p w:rsidR="004455F9" w:rsidRDefault="004455F9">
      <w:pPr>
        <w:spacing w:after="0" w:line="480" w:lineRule="auto"/>
        <w:ind w:left="120"/>
      </w:pPr>
    </w:p>
    <w:p w:rsidR="004455F9" w:rsidRDefault="004455F9">
      <w:pPr>
        <w:spacing w:after="0"/>
        <w:ind w:left="120"/>
      </w:pPr>
    </w:p>
    <w:p w:rsidR="004455F9" w:rsidRDefault="006C47CB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</w:t>
      </w:r>
      <w:r>
        <w:rPr>
          <w:rFonts w:ascii="Times New Roman" w:hAnsi="Times New Roman"/>
          <w:b/>
          <w:color w:val="000000"/>
          <w:sz w:val="28"/>
        </w:rPr>
        <w:t>ДИЧЕСКИЕ МАТЕРИАЛЫ ДЛЯ УЧИТЕЛЯ</w:t>
      </w:r>
    </w:p>
    <w:p w:rsidR="004455F9" w:rsidRDefault="004455F9">
      <w:pPr>
        <w:spacing w:after="0" w:line="480" w:lineRule="auto"/>
        <w:ind w:left="120"/>
      </w:pPr>
    </w:p>
    <w:p w:rsidR="004455F9" w:rsidRDefault="004455F9">
      <w:pPr>
        <w:spacing w:after="0"/>
        <w:ind w:left="120"/>
      </w:pPr>
    </w:p>
    <w:p w:rsidR="004455F9" w:rsidRDefault="006C47CB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4455F9" w:rsidRDefault="004455F9">
      <w:pPr>
        <w:spacing w:after="0" w:line="480" w:lineRule="auto"/>
        <w:ind w:left="120"/>
      </w:pPr>
    </w:p>
    <w:p w:rsidR="004455F9" w:rsidRDefault="004455F9">
      <w:pPr>
        <w:sectPr w:rsidR="004455F9">
          <w:pgSz w:w="11906" w:h="16383"/>
          <w:pgMar w:top="1134" w:right="850" w:bottom="1134" w:left="1701" w:header="720" w:footer="720" w:gutter="0"/>
          <w:cols w:space="720"/>
        </w:sectPr>
      </w:pPr>
    </w:p>
    <w:bookmarkEnd w:id="16"/>
    <w:p w:rsidR="006C47CB" w:rsidRDefault="006C47CB"/>
    <w:sectPr w:rsidR="006C47CB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3406E3"/>
    <w:multiLevelType w:val="multilevel"/>
    <w:tmpl w:val="CB18EE4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89B1C37"/>
    <w:multiLevelType w:val="multilevel"/>
    <w:tmpl w:val="4DC0552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6CA3F15"/>
    <w:multiLevelType w:val="multilevel"/>
    <w:tmpl w:val="8402BE4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B4B1A29"/>
    <w:multiLevelType w:val="multilevel"/>
    <w:tmpl w:val="B0D08B2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D787E35"/>
    <w:multiLevelType w:val="multilevel"/>
    <w:tmpl w:val="22C2D3A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6215EC4"/>
    <w:multiLevelType w:val="multilevel"/>
    <w:tmpl w:val="91D0672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21A5170"/>
    <w:multiLevelType w:val="multilevel"/>
    <w:tmpl w:val="D88062E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6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4455F9"/>
    <w:rsid w:val="004455F9"/>
    <w:rsid w:val="006C47CB"/>
    <w:rsid w:val="00FF0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21A1C21-A870-43CD-8678-9CAF6BC99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61</Pages>
  <Words>13162</Words>
  <Characters>75027</Characters>
  <Application>Microsoft Office Word</Application>
  <DocSecurity>0</DocSecurity>
  <Lines>625</Lines>
  <Paragraphs>176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88013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Aigul</dc:creator>
  <cp:lastModifiedBy>Aigul</cp:lastModifiedBy>
  <cp:revision>2</cp:revision>
  <dcterms:created xsi:type="dcterms:W3CDTF">2024-01-31T14:06:00Z</dcterms:created>
  <dcterms:modified xsi:type="dcterms:W3CDTF">2024-01-31T14:06:00Z</dcterms:modified>
</cp:coreProperties>
</file>